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6CE6" w14:textId="743A3CF6" w:rsidR="002B6653" w:rsidRPr="00F94A4A" w:rsidRDefault="00B250B3">
      <w:pPr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Style w:val="BookTitle"/>
          <w:rFonts w:ascii="Verdana" w:eastAsia="Verdana" w:hAnsi="Verdana"/>
          <w:u w:val="single"/>
        </w:rPr>
        <w:t>C</w:t>
      </w:r>
      <w:r w:rsidR="001622C9" w:rsidRPr="00F94A4A">
        <w:rPr>
          <w:rStyle w:val="BookTitle"/>
          <w:rFonts w:ascii="Verdana" w:eastAsia="Verdana" w:hAnsi="Verdana"/>
          <w:u w:val="single"/>
        </w:rPr>
        <w:t xml:space="preserve">urriculum </w:t>
      </w:r>
      <w:r>
        <w:rPr>
          <w:rStyle w:val="BookTitle"/>
          <w:rFonts w:ascii="Verdana" w:eastAsia="Verdana" w:hAnsi="Verdana"/>
          <w:u w:val="single"/>
        </w:rPr>
        <w:t>V</w:t>
      </w:r>
      <w:r w:rsidR="001622C9" w:rsidRPr="00F94A4A">
        <w:rPr>
          <w:rStyle w:val="BookTitle"/>
          <w:rFonts w:ascii="Verdana" w:eastAsia="Verdana" w:hAnsi="Verdana"/>
          <w:u w:val="single"/>
        </w:rPr>
        <w:t>itae</w:t>
      </w:r>
    </w:p>
    <w:p w14:paraId="1BC5B063" w14:textId="48F7963C" w:rsidR="002B6653" w:rsidRPr="00F94A4A" w:rsidRDefault="001622C9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F94A4A">
        <w:rPr>
          <w:rFonts w:ascii="Verdana" w:hAnsi="Verdana"/>
          <w:color w:val="948A5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31265D19" w14:textId="67E529A7" w:rsidR="00327C2C" w:rsidRPr="00F94A4A" w:rsidRDefault="00B036A1" w:rsidP="00EC76DC">
      <w:pPr>
        <w:jc w:val="center"/>
        <w:rPr>
          <w:rFonts w:ascii="Verdana" w:eastAsia="Verdana" w:hAnsi="Verdana"/>
          <w:b/>
          <w:color w:val="000000"/>
          <w:sz w:val="20"/>
          <w:szCs w:val="20"/>
        </w:rPr>
      </w:pPr>
      <w:r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Lokbahadur Lohar </w:t>
      </w:r>
    </w:p>
    <w:p w14:paraId="58603A87" w14:textId="5A75E895" w:rsidR="00327C2C" w:rsidRPr="00F94A4A" w:rsidRDefault="001622C9" w:rsidP="00EC76DC">
      <w:pPr>
        <w:jc w:val="center"/>
        <w:rPr>
          <w:rFonts w:ascii="Verdana" w:eastAsia="Verdana" w:hAnsi="Verdana"/>
          <w:color w:val="000000"/>
          <w:sz w:val="20"/>
          <w:szCs w:val="20"/>
        </w:rPr>
      </w:pPr>
      <w:r w:rsidRPr="00F94A4A">
        <w:rPr>
          <w:rFonts w:ascii="Verdana" w:eastAsia="Verdana" w:hAnsi="Verdana" w:cstheme="minorHAnsi"/>
          <w:b/>
          <w:color w:val="000000"/>
          <w:sz w:val="20"/>
          <w:szCs w:val="20"/>
        </w:rPr>
        <w:t>Contact:</w:t>
      </w:r>
      <w:r w:rsidRPr="00F94A4A">
        <w:rPr>
          <w:rFonts w:ascii="Verdana" w:eastAsia="Verdana" w:hAnsi="Verdana" w:cstheme="minorHAnsi"/>
          <w:color w:val="000000"/>
          <w:sz w:val="20"/>
          <w:szCs w:val="20"/>
        </w:rPr>
        <w:t xml:space="preserve"> </w:t>
      </w:r>
      <w:r w:rsidRPr="00F94A4A">
        <w:rPr>
          <w:rFonts w:ascii="Verdana" w:eastAsia="Verdana" w:hAnsi="Verdana" w:cstheme="minorHAnsi"/>
          <w:b/>
          <w:color w:val="000000"/>
          <w:sz w:val="20"/>
          <w:szCs w:val="20"/>
        </w:rPr>
        <w:t>+91-9</w:t>
      </w:r>
      <w:r w:rsidR="00B036A1">
        <w:rPr>
          <w:rFonts w:ascii="Verdana" w:eastAsia="Verdana" w:hAnsi="Verdana" w:cstheme="minorHAnsi"/>
          <w:b/>
          <w:color w:val="000000"/>
          <w:sz w:val="20"/>
          <w:szCs w:val="20"/>
        </w:rPr>
        <w:t>892292097</w:t>
      </w:r>
      <w:r w:rsidRPr="00F94A4A">
        <w:rPr>
          <w:rFonts w:ascii="Verdana" w:eastAsia="Verdana" w:hAnsi="Verdana"/>
          <w:color w:val="000000"/>
          <w:sz w:val="20"/>
          <w:szCs w:val="20"/>
        </w:rPr>
        <w:t xml:space="preserve">       </w:t>
      </w:r>
    </w:p>
    <w:p w14:paraId="0A0C911F" w14:textId="6952A421" w:rsidR="002B6653" w:rsidRPr="00F94A4A" w:rsidRDefault="001622C9" w:rsidP="00EC76DC">
      <w:pPr>
        <w:jc w:val="center"/>
        <w:rPr>
          <w:rFonts w:ascii="Verdana" w:hAnsi="Verdana"/>
          <w:sz w:val="20"/>
          <w:szCs w:val="20"/>
        </w:rPr>
      </w:pPr>
      <w:r w:rsidRPr="00F94A4A">
        <w:rPr>
          <w:rFonts w:ascii="Verdana" w:eastAsia="Verdana" w:hAnsi="Verdana" w:cstheme="minorHAnsi"/>
          <w:b/>
          <w:color w:val="000000"/>
          <w:sz w:val="20"/>
          <w:szCs w:val="20"/>
        </w:rPr>
        <w:t>E-Mail:</w:t>
      </w:r>
      <w:r w:rsidR="00B036A1" w:rsidRPr="00F94A4A">
        <w:rPr>
          <w:rFonts w:ascii="Verdana" w:hAnsi="Verdana"/>
          <w:sz w:val="20"/>
          <w:szCs w:val="20"/>
        </w:rPr>
        <w:t xml:space="preserve"> </w:t>
      </w:r>
      <w:r w:rsidR="00B036A1" w:rsidRPr="00B036A1">
        <w:rPr>
          <w:rFonts w:ascii="Verdana" w:hAnsi="Verdana"/>
          <w:b/>
          <w:bCs/>
          <w:sz w:val="20"/>
          <w:szCs w:val="20"/>
        </w:rPr>
        <w:t>loklohar1@gmail.com</w:t>
      </w:r>
    </w:p>
    <w:p w14:paraId="1F280CDC" w14:textId="77777777" w:rsidR="007471E7" w:rsidRPr="002556F4" w:rsidRDefault="007471E7" w:rsidP="00EC76DC">
      <w:pPr>
        <w:tabs>
          <w:tab w:val="center" w:pos="5159"/>
          <w:tab w:val="right" w:pos="10318"/>
        </w:tabs>
        <w:jc w:val="center"/>
        <w:rPr>
          <w:rFonts w:ascii="Verdana" w:eastAsia="Verdana" w:hAnsi="Verdana"/>
          <w:b/>
          <w:color w:val="000000"/>
          <w:sz w:val="20"/>
          <w:szCs w:val="20"/>
        </w:rPr>
      </w:pPr>
    </w:p>
    <w:p w14:paraId="3DA1E2E2" w14:textId="77777777" w:rsidR="002B6653" w:rsidRPr="002556F4" w:rsidRDefault="001622C9">
      <w:pPr>
        <w:shd w:val="clear" w:color="auto" w:fill="DDD9C3"/>
        <w:spacing w:before="240"/>
        <w:jc w:val="both"/>
        <w:rPr>
          <w:rFonts w:ascii="Verdana" w:eastAsia="Verdana" w:hAnsi="Verdana" w:cstheme="minorHAnsi"/>
          <w:b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>Objective</w:t>
      </w:r>
    </w:p>
    <w:p w14:paraId="0689C38F" w14:textId="4A2DF06C" w:rsidR="007471E7" w:rsidRPr="002556F4" w:rsidRDefault="001622C9" w:rsidP="007471E7">
      <w:pPr>
        <w:spacing w:before="120" w:after="24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To work an organization that would help me develop my skills, understand the practical application of </w:t>
      </w:r>
      <w:r w:rsidR="003F285C" w:rsidRPr="002556F4">
        <w:rPr>
          <w:rFonts w:ascii="Verdana" w:eastAsia="Verdana" w:hAnsi="Verdana" w:cstheme="minorHAnsi"/>
          <w:color w:val="000000"/>
          <w:sz w:val="20"/>
          <w:szCs w:val="20"/>
        </w:rPr>
        <w:t>experience and academic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knowledge, gain rich exposure and serve as </w:t>
      </w:r>
      <w:r w:rsidR="00B25735" w:rsidRPr="002556F4">
        <w:rPr>
          <w:rFonts w:ascii="Verdana" w:eastAsia="Verdana" w:hAnsi="Verdana" w:cstheme="minorHAnsi"/>
          <w:color w:val="000000"/>
          <w:sz w:val="20"/>
          <w:szCs w:val="20"/>
        </w:rPr>
        <w:t>steppingstone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for the future growth and development of the </w:t>
      </w:r>
      <w:r w:rsidR="0033114A" w:rsidRPr="002556F4">
        <w:rPr>
          <w:rFonts w:ascii="Verdana" w:eastAsia="Verdana" w:hAnsi="Verdana" w:cstheme="minorHAnsi"/>
          <w:color w:val="000000"/>
          <w:sz w:val="20"/>
          <w:szCs w:val="20"/>
        </w:rPr>
        <w:t>organization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as well as myself.</w:t>
      </w:r>
    </w:p>
    <w:p w14:paraId="6E1FF50D" w14:textId="77777777" w:rsidR="002B6653" w:rsidRPr="002556F4" w:rsidRDefault="001622C9" w:rsidP="00856641">
      <w:pPr>
        <w:shd w:val="clear" w:color="auto" w:fill="DDD9C3"/>
        <w:spacing w:before="120" w:after="120" w:line="276" w:lineRule="auto"/>
        <w:jc w:val="both"/>
        <w:rPr>
          <w:rFonts w:ascii="Verdana" w:eastAsia="Verdana" w:hAnsi="Verdana" w:cstheme="minorHAnsi"/>
          <w:b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>Professional Abridgement</w:t>
      </w:r>
    </w:p>
    <w:p w14:paraId="5B08E516" w14:textId="113469D2" w:rsidR="002B6653" w:rsidRPr="002556F4" w:rsidRDefault="00CC5B18" w:rsidP="007471E7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357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Hands on </w:t>
      </w:r>
      <w:r w:rsidR="00327C2C" w:rsidRPr="002556F4">
        <w:rPr>
          <w:rFonts w:ascii="Verdana" w:eastAsia="Verdana" w:hAnsi="Verdana" w:cstheme="minorHAnsi"/>
          <w:color w:val="000000"/>
          <w:sz w:val="20"/>
          <w:szCs w:val="20"/>
        </w:rPr>
        <w:t>18</w:t>
      </w:r>
      <w:r w:rsidR="00C230D1"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years</w:t>
      </w:r>
      <w:r w:rsidR="001622C9"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of experience in </w:t>
      </w:r>
      <w:r w:rsidR="00C23D27" w:rsidRPr="002556F4">
        <w:rPr>
          <w:rFonts w:ascii="Verdana" w:eastAsia="Verdana" w:hAnsi="Verdana" w:cstheme="minorHAnsi"/>
          <w:color w:val="000000"/>
          <w:sz w:val="20"/>
          <w:szCs w:val="20"/>
        </w:rPr>
        <w:t>core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</w:t>
      </w:r>
      <w:r w:rsidR="00C23D27"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Administration </w:t>
      </w:r>
      <w:r w:rsidR="005542DE" w:rsidRPr="002556F4">
        <w:rPr>
          <w:rFonts w:ascii="Verdana" w:eastAsia="Verdana" w:hAnsi="Verdana" w:cstheme="minorHAnsi"/>
          <w:color w:val="000000"/>
          <w:sz w:val="20"/>
          <w:szCs w:val="20"/>
        </w:rPr>
        <w:t>and</w:t>
      </w:r>
      <w:r w:rsidR="00AE3779"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Facility management</w:t>
      </w:r>
      <w:r w:rsidR="005542DE" w:rsidRPr="002556F4">
        <w:rPr>
          <w:rFonts w:ascii="Verdana" w:eastAsia="Verdana" w:hAnsi="Verdana" w:cstheme="minorHAnsi"/>
          <w:color w:val="000000"/>
          <w:sz w:val="20"/>
          <w:szCs w:val="20"/>
        </w:rPr>
        <w:t>.</w:t>
      </w:r>
    </w:p>
    <w:p w14:paraId="7DCA0675" w14:textId="52BF2220" w:rsidR="00327C2C" w:rsidRPr="002556F4" w:rsidRDefault="00327C2C" w:rsidP="006A0577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357"/>
        <w:jc w:val="both"/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Experienced in stabilizing Vendor Management, H</w:t>
      </w:r>
      <w:r w:rsidR="00D01D1D" w:rsidRPr="002556F4">
        <w:rPr>
          <w:rFonts w:ascii="Verdana" w:hAnsi="Verdana"/>
          <w:sz w:val="20"/>
          <w:szCs w:val="20"/>
        </w:rPr>
        <w:t xml:space="preserve">ouse </w:t>
      </w:r>
      <w:r w:rsidRPr="002556F4">
        <w:rPr>
          <w:rFonts w:ascii="Verdana" w:hAnsi="Verdana"/>
          <w:sz w:val="20"/>
          <w:szCs w:val="20"/>
        </w:rPr>
        <w:t>K</w:t>
      </w:r>
      <w:r w:rsidR="00D01D1D" w:rsidRPr="002556F4">
        <w:rPr>
          <w:rFonts w:ascii="Verdana" w:hAnsi="Verdana"/>
          <w:sz w:val="20"/>
          <w:szCs w:val="20"/>
        </w:rPr>
        <w:t>eeping</w:t>
      </w:r>
      <w:r w:rsidRPr="002556F4">
        <w:rPr>
          <w:rFonts w:ascii="Verdana" w:hAnsi="Verdana"/>
          <w:sz w:val="20"/>
          <w:szCs w:val="20"/>
        </w:rPr>
        <w:t xml:space="preserve"> &amp; Security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Management,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Travel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Management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and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Compliance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Management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</w:t>
      </w:r>
    </w:p>
    <w:p w14:paraId="14BD39C4" w14:textId="34819F95" w:rsidR="00327C2C" w:rsidRPr="002556F4" w:rsidRDefault="00327C2C" w:rsidP="006A0577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357"/>
        <w:jc w:val="both"/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 xml:space="preserve"> Driving</w:t>
      </w:r>
      <w:r w:rsidRPr="002556F4">
        <w:rPr>
          <w:rFonts w:ascii="Verdana" w:hAnsi="Verdana"/>
          <w:spacing w:val="-3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Safety</w:t>
      </w:r>
      <w:r w:rsidRPr="002556F4">
        <w:rPr>
          <w:rFonts w:ascii="Verdana" w:hAnsi="Verdana"/>
          <w:spacing w:val="-2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trainings,</w:t>
      </w:r>
      <w:r w:rsidRPr="002556F4">
        <w:rPr>
          <w:rFonts w:ascii="Verdana" w:hAnsi="Verdana"/>
          <w:spacing w:val="-3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SOP</w:t>
      </w:r>
      <w:r w:rsidRPr="002556F4">
        <w:rPr>
          <w:rFonts w:ascii="Verdana" w:hAnsi="Verdana"/>
          <w:spacing w:val="-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and</w:t>
      </w:r>
      <w:r w:rsidRPr="002556F4">
        <w:rPr>
          <w:rFonts w:ascii="Verdana" w:hAnsi="Verdana"/>
          <w:spacing w:val="-2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Commercial</w:t>
      </w:r>
      <w:r w:rsidRPr="002556F4">
        <w:rPr>
          <w:rFonts w:ascii="Verdana" w:hAnsi="Verdana"/>
          <w:spacing w:val="-4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Audit</w:t>
      </w:r>
    </w:p>
    <w:p w14:paraId="4F0E488E" w14:textId="2D8B0EBD" w:rsidR="00327C2C" w:rsidRPr="002556F4" w:rsidRDefault="00327C2C" w:rsidP="006A0577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357"/>
        <w:jc w:val="both"/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eastAsia="Verdana" w:hAnsi="Verdana"/>
          <w:color w:val="000000"/>
          <w:sz w:val="20"/>
          <w:szCs w:val="20"/>
        </w:rPr>
        <w:t xml:space="preserve"> P</w:t>
      </w:r>
      <w:r w:rsidRPr="002556F4">
        <w:rPr>
          <w:rFonts w:ascii="Verdana" w:hAnsi="Verdana"/>
          <w:sz w:val="20"/>
          <w:szCs w:val="20"/>
        </w:rPr>
        <w:t>roven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track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record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of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b/>
          <w:sz w:val="20"/>
          <w:szCs w:val="20"/>
        </w:rPr>
        <w:t>delivering</w:t>
      </w:r>
      <w:r w:rsidRPr="002556F4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b/>
          <w:sz w:val="20"/>
          <w:szCs w:val="20"/>
        </w:rPr>
        <w:t>quality</w:t>
      </w:r>
      <w:r w:rsidRPr="002556F4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b/>
          <w:sz w:val="20"/>
          <w:szCs w:val="20"/>
        </w:rPr>
        <w:t>services</w:t>
      </w:r>
      <w:r w:rsidRPr="002556F4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without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compromising</w:t>
      </w:r>
      <w:r w:rsidRPr="002556F4">
        <w:rPr>
          <w:rFonts w:ascii="Verdana" w:hAnsi="Verdana"/>
          <w:spacing w:val="-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with</w:t>
      </w:r>
      <w:r w:rsidRPr="002556F4">
        <w:rPr>
          <w:rFonts w:ascii="Verdana" w:hAnsi="Verdana"/>
          <w:spacing w:val="2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service standards.</w:t>
      </w:r>
    </w:p>
    <w:p w14:paraId="01E941A1" w14:textId="69C3FAE0" w:rsidR="00D01D1D" w:rsidRPr="002556F4" w:rsidRDefault="00D01D1D" w:rsidP="006A0577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357"/>
        <w:jc w:val="both"/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eastAsia="Verdana" w:hAnsi="Verdana"/>
          <w:color w:val="000000"/>
          <w:sz w:val="20"/>
          <w:szCs w:val="20"/>
        </w:rPr>
        <w:t xml:space="preserve">Skilled </w:t>
      </w:r>
      <w:r w:rsidRPr="002556F4">
        <w:rPr>
          <w:rFonts w:ascii="Verdana" w:hAnsi="Verdana"/>
          <w:sz w:val="20"/>
          <w:szCs w:val="20"/>
        </w:rPr>
        <w:t>in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b/>
          <w:sz w:val="20"/>
          <w:szCs w:val="20"/>
        </w:rPr>
        <w:t>identifying</w:t>
      </w:r>
      <w:r w:rsidRPr="002556F4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b/>
          <w:sz w:val="20"/>
          <w:szCs w:val="20"/>
        </w:rPr>
        <w:t>issues</w:t>
      </w:r>
      <w:r w:rsidRPr="002556F4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b/>
          <w:sz w:val="20"/>
          <w:szCs w:val="20"/>
        </w:rPr>
        <w:t>and</w:t>
      </w:r>
      <w:r w:rsidRPr="002556F4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b/>
          <w:sz w:val="20"/>
          <w:szCs w:val="20"/>
        </w:rPr>
        <w:t>risks</w:t>
      </w:r>
      <w:r w:rsidRPr="002556F4">
        <w:rPr>
          <w:rFonts w:ascii="Verdana" w:hAnsi="Verdana"/>
          <w:b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in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a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timely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manner;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developed/implemented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appropriate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mitigation</w:t>
      </w:r>
      <w:r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and</w:t>
      </w:r>
      <w:r w:rsidRPr="002556F4">
        <w:rPr>
          <w:rFonts w:ascii="Verdana" w:hAnsi="Verdana"/>
          <w:spacing w:val="-4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contingency</w:t>
      </w:r>
      <w:r w:rsidRPr="002556F4">
        <w:rPr>
          <w:rFonts w:ascii="Verdana" w:hAnsi="Verdana"/>
          <w:spacing w:val="-1"/>
          <w:sz w:val="20"/>
          <w:szCs w:val="20"/>
        </w:rPr>
        <w:t xml:space="preserve"> </w:t>
      </w:r>
      <w:r w:rsidRPr="002556F4">
        <w:rPr>
          <w:rFonts w:ascii="Verdana" w:hAnsi="Verdana"/>
          <w:sz w:val="20"/>
          <w:szCs w:val="20"/>
        </w:rPr>
        <w:t>plans.</w:t>
      </w:r>
    </w:p>
    <w:p w14:paraId="7730E2A5" w14:textId="3E59CF17" w:rsidR="00327C2C" w:rsidRPr="002556F4" w:rsidRDefault="00327C2C" w:rsidP="00936570">
      <w:pPr>
        <w:pStyle w:val="ListParagraph"/>
        <w:widowControl w:val="0"/>
        <w:numPr>
          <w:ilvl w:val="0"/>
          <w:numId w:val="1"/>
        </w:numPr>
        <w:tabs>
          <w:tab w:val="left" w:pos="0"/>
          <w:tab w:val="left" w:pos="610"/>
        </w:tabs>
        <w:suppressAutoHyphens w:val="0"/>
        <w:autoSpaceDE w:val="0"/>
        <w:spacing w:after="120" w:line="276" w:lineRule="auto"/>
        <w:ind w:left="357"/>
        <w:jc w:val="both"/>
        <w:textAlignment w:val="auto"/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 xml:space="preserve">  </w:t>
      </w:r>
      <w:r w:rsidR="00D01D1D" w:rsidRPr="002556F4">
        <w:rPr>
          <w:rFonts w:ascii="Verdana" w:hAnsi="Verdana"/>
          <w:sz w:val="20"/>
          <w:szCs w:val="20"/>
        </w:rPr>
        <w:t>Successful in interfacing with upper-level decision makers and</w:t>
      </w:r>
      <w:r w:rsidR="00D01D1D"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="00D01D1D" w:rsidRPr="002556F4">
        <w:rPr>
          <w:rFonts w:ascii="Verdana" w:hAnsi="Verdana"/>
          <w:sz w:val="20"/>
          <w:szCs w:val="20"/>
        </w:rPr>
        <w:t>resolving</w:t>
      </w:r>
      <w:r w:rsidR="00D01D1D" w:rsidRPr="002556F4">
        <w:rPr>
          <w:rFonts w:ascii="Verdana" w:hAnsi="Verdana"/>
          <w:spacing w:val="-2"/>
          <w:sz w:val="20"/>
          <w:szCs w:val="20"/>
        </w:rPr>
        <w:t xml:space="preserve"> </w:t>
      </w:r>
      <w:r w:rsidR="00D01D1D" w:rsidRPr="002556F4">
        <w:rPr>
          <w:rFonts w:ascii="Verdana" w:hAnsi="Verdana"/>
          <w:sz w:val="20"/>
          <w:szCs w:val="20"/>
        </w:rPr>
        <w:t>critical</w:t>
      </w:r>
      <w:r w:rsidR="00D01D1D" w:rsidRPr="002556F4">
        <w:rPr>
          <w:rFonts w:ascii="Verdana" w:hAnsi="Verdana"/>
          <w:spacing w:val="1"/>
          <w:sz w:val="20"/>
          <w:szCs w:val="20"/>
        </w:rPr>
        <w:t xml:space="preserve"> </w:t>
      </w:r>
      <w:r w:rsidR="00D01D1D" w:rsidRPr="002556F4">
        <w:rPr>
          <w:rFonts w:ascii="Verdana" w:hAnsi="Verdana"/>
          <w:sz w:val="20"/>
          <w:szCs w:val="20"/>
        </w:rPr>
        <w:t>problem</w:t>
      </w:r>
      <w:r w:rsidR="00D01D1D" w:rsidRPr="002556F4">
        <w:rPr>
          <w:rFonts w:ascii="Verdana" w:hAnsi="Verdana"/>
          <w:spacing w:val="-1"/>
          <w:sz w:val="20"/>
          <w:szCs w:val="20"/>
        </w:rPr>
        <w:t xml:space="preserve"> </w:t>
      </w:r>
      <w:r w:rsidR="00D01D1D" w:rsidRPr="002556F4">
        <w:rPr>
          <w:rFonts w:ascii="Verdana" w:hAnsi="Verdana"/>
          <w:sz w:val="20"/>
          <w:szCs w:val="20"/>
        </w:rPr>
        <w:t>areas.</w:t>
      </w:r>
    </w:p>
    <w:p w14:paraId="258288F9" w14:textId="588D8FD3" w:rsidR="002B6653" w:rsidRPr="002556F4" w:rsidRDefault="00B250B3" w:rsidP="00DD114F">
      <w:pPr>
        <w:shd w:val="clear" w:color="auto" w:fill="DDD9C3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eastAsia="Verdana" w:hAnsi="Verdana" w:cstheme="minorHAnsi"/>
          <w:b/>
          <w:color w:val="000000"/>
          <w:sz w:val="20"/>
          <w:szCs w:val="20"/>
        </w:rPr>
        <w:t>Academic</w:t>
      </w:r>
    </w:p>
    <w:p w14:paraId="025E0EB8" w14:textId="33790AE1" w:rsidR="002B6653" w:rsidRPr="00BB1024" w:rsidRDefault="00856641" w:rsidP="00A81BF6">
      <w:pPr>
        <w:spacing w:before="120" w:after="240"/>
        <w:rPr>
          <w:rFonts w:ascii="Verdana" w:hAnsi="Verdana" w:cstheme="minorHAnsi"/>
          <w:sz w:val="20"/>
          <w:szCs w:val="20"/>
        </w:rPr>
      </w:pPr>
      <w:r w:rsidRPr="00BB102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B.Com  </w:t>
      </w:r>
      <w:r w:rsidR="001622C9" w:rsidRPr="00BB102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- </w:t>
      </w:r>
      <w:r w:rsidR="00C94EEC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Kamla Mehta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C</w:t>
      </w:r>
      <w:r w:rsidR="00C94EEC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ollege of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A</w:t>
      </w:r>
      <w:r w:rsidR="00C94EEC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rts and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C</w:t>
      </w:r>
      <w:r w:rsidR="00B87D62" w:rsidRPr="00BB1024">
        <w:rPr>
          <w:rFonts w:ascii="Verdana" w:eastAsia="Verdana" w:hAnsi="Verdana" w:cstheme="minorHAnsi"/>
          <w:color w:val="000000"/>
          <w:sz w:val="20"/>
          <w:szCs w:val="20"/>
        </w:rPr>
        <w:t>ommerce, 2005</w:t>
      </w:r>
      <w:r w:rsidR="009F017A" w:rsidRPr="00BB1024">
        <w:rPr>
          <w:rFonts w:ascii="Verdana" w:eastAsia="Verdana" w:hAnsi="Verdana" w:cstheme="minorHAnsi"/>
          <w:color w:val="000000"/>
          <w:sz w:val="20"/>
          <w:szCs w:val="20"/>
        </w:rPr>
        <w:t>.</w:t>
      </w:r>
    </w:p>
    <w:p w14:paraId="6D67543A" w14:textId="09771259" w:rsidR="002B6653" w:rsidRPr="00BB1024" w:rsidRDefault="00DD140C" w:rsidP="00A81BF6">
      <w:pPr>
        <w:spacing w:before="120" w:after="240"/>
        <w:rPr>
          <w:rFonts w:ascii="Verdana" w:hAnsi="Verdana" w:cstheme="minorHAnsi"/>
          <w:sz w:val="20"/>
          <w:szCs w:val="20"/>
        </w:rPr>
      </w:pPr>
      <w:r w:rsidRPr="00BB1024">
        <w:rPr>
          <w:rFonts w:ascii="Verdana" w:eastAsia="Verdana" w:hAnsi="Verdana" w:cstheme="minorHAnsi"/>
          <w:b/>
          <w:color w:val="000000"/>
          <w:sz w:val="20"/>
          <w:szCs w:val="20"/>
        </w:rPr>
        <w:t>HSC</w:t>
      </w:r>
      <w:r w:rsidR="001622C9" w:rsidRPr="00BB102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  </w:t>
      </w:r>
      <w:r w:rsidR="00BB102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   </w:t>
      </w:r>
      <w:r w:rsidR="001622C9" w:rsidRPr="00BB102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- </w:t>
      </w:r>
      <w:r w:rsidR="00B87D62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MK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C</w:t>
      </w:r>
      <w:r w:rsidR="00B87D62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ollege of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A</w:t>
      </w:r>
      <w:r w:rsidR="00943B93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rts and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C</w:t>
      </w:r>
      <w:r w:rsidR="00943B93" w:rsidRPr="00BB1024">
        <w:rPr>
          <w:rFonts w:ascii="Verdana" w:eastAsia="Verdana" w:hAnsi="Verdana" w:cstheme="minorHAnsi"/>
          <w:color w:val="000000"/>
          <w:sz w:val="20"/>
          <w:szCs w:val="20"/>
        </w:rPr>
        <w:t>ommerce, 2002.</w:t>
      </w:r>
    </w:p>
    <w:p w14:paraId="3017156F" w14:textId="1764CADD" w:rsidR="00CC5B18" w:rsidRPr="002556F4" w:rsidRDefault="00DD140C" w:rsidP="00DD114F">
      <w:pPr>
        <w:spacing w:before="120" w:after="240"/>
        <w:rPr>
          <w:rFonts w:ascii="Verdana" w:eastAsia="Verdana" w:hAnsi="Verdana" w:cstheme="minorHAnsi"/>
          <w:color w:val="000000"/>
          <w:sz w:val="20"/>
          <w:szCs w:val="20"/>
        </w:rPr>
      </w:pPr>
      <w:r w:rsidRPr="00BB1024">
        <w:rPr>
          <w:rFonts w:ascii="Verdana" w:eastAsia="Verdana" w:hAnsi="Verdana" w:cstheme="minorHAnsi"/>
          <w:b/>
          <w:color w:val="000000"/>
          <w:sz w:val="20"/>
          <w:szCs w:val="20"/>
        </w:rPr>
        <w:t>SSC</w:t>
      </w:r>
      <w:r w:rsidR="001622C9" w:rsidRPr="00BB102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      - </w:t>
      </w:r>
      <w:r w:rsidR="009F017A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Indian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E</w:t>
      </w:r>
      <w:r w:rsidR="009F017A" w:rsidRPr="00BB1024">
        <w:rPr>
          <w:rFonts w:ascii="Verdana" w:eastAsia="Verdana" w:hAnsi="Verdana" w:cstheme="minorHAnsi"/>
          <w:color w:val="000000"/>
          <w:sz w:val="20"/>
          <w:szCs w:val="20"/>
        </w:rPr>
        <w:t xml:space="preserve">ducation </w:t>
      </w:r>
      <w:r w:rsidR="00BB1024" w:rsidRPr="00BB1024">
        <w:rPr>
          <w:rFonts w:ascii="Verdana" w:eastAsia="Verdana" w:hAnsi="Verdana" w:cstheme="minorHAnsi"/>
          <w:color w:val="000000"/>
          <w:sz w:val="20"/>
          <w:szCs w:val="20"/>
        </w:rPr>
        <w:t>S</w:t>
      </w:r>
      <w:r w:rsidR="009F017A" w:rsidRPr="00BB1024">
        <w:rPr>
          <w:rFonts w:ascii="Verdana" w:eastAsia="Verdana" w:hAnsi="Verdana" w:cstheme="minorHAnsi"/>
          <w:color w:val="000000"/>
          <w:sz w:val="20"/>
          <w:szCs w:val="20"/>
        </w:rPr>
        <w:t>ociety, 2000.</w:t>
      </w:r>
    </w:p>
    <w:p w14:paraId="009DFE26" w14:textId="77777777" w:rsidR="002B6653" w:rsidRPr="002556F4" w:rsidRDefault="001622C9" w:rsidP="00F3483A">
      <w:pPr>
        <w:shd w:val="clear" w:color="auto" w:fill="DDD9C3"/>
        <w:jc w:val="both"/>
        <w:rPr>
          <w:rFonts w:ascii="Verdana" w:hAnsi="Verdana" w:cstheme="minorHAnsi"/>
          <w:sz w:val="20"/>
          <w:szCs w:val="20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>Personal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</w:t>
      </w: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>Minutia</w:t>
      </w:r>
    </w:p>
    <w:p w14:paraId="482B9B78" w14:textId="381DFE2B" w:rsidR="007004A9" w:rsidRPr="002556F4" w:rsidRDefault="001622C9" w:rsidP="00936F01">
      <w:pPr>
        <w:spacing w:before="240" w:after="240"/>
        <w:rPr>
          <w:rFonts w:ascii="Verdana" w:eastAsia="Verdana" w:hAnsi="Verdana" w:cstheme="minorHAnsi"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Date of Birth:                 </w:t>
      </w:r>
      <w:r w:rsidR="007471E7"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  </w:t>
      </w: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</w:t>
      </w:r>
      <w:r w:rsidR="00BA607E">
        <w:rPr>
          <w:rFonts w:ascii="Verdana" w:eastAsia="Verdana" w:hAnsi="Verdana" w:cstheme="minorHAnsi"/>
          <w:b/>
          <w:color w:val="000000"/>
          <w:sz w:val="20"/>
          <w:szCs w:val="20"/>
        </w:rPr>
        <w:t>3</w:t>
      </w:r>
      <w:r w:rsidR="00BB1024" w:rsidRPr="00BA607E">
        <w:rPr>
          <w:rFonts w:ascii="Verdana" w:eastAsia="Verdana" w:hAnsi="Verdana" w:cstheme="minorHAnsi"/>
          <w:b/>
          <w:color w:val="000000"/>
          <w:sz w:val="20"/>
          <w:szCs w:val="20"/>
          <w:vertAlign w:val="superscript"/>
        </w:rPr>
        <w:t>rd</w:t>
      </w:r>
      <w:r w:rsidR="00BB102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</w:t>
      </w:r>
      <w:r w:rsidR="00BB1024" w:rsidRPr="002556F4">
        <w:rPr>
          <w:rFonts w:ascii="Verdana" w:eastAsia="Verdana" w:hAnsi="Verdana" w:cstheme="minorHAnsi"/>
          <w:color w:val="000000"/>
          <w:sz w:val="20"/>
          <w:szCs w:val="20"/>
        </w:rPr>
        <w:t>June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198</w:t>
      </w:r>
      <w:r w:rsidR="00BA607E">
        <w:rPr>
          <w:rFonts w:ascii="Verdana" w:eastAsia="Verdana" w:hAnsi="Verdana" w:cstheme="minorHAnsi"/>
          <w:color w:val="000000"/>
          <w:sz w:val="20"/>
          <w:szCs w:val="20"/>
        </w:rPr>
        <w:t>4</w:t>
      </w:r>
    </w:p>
    <w:p w14:paraId="0C40F4F1" w14:textId="558B7DD4" w:rsidR="002B6653" w:rsidRPr="002556F4" w:rsidRDefault="001622C9" w:rsidP="007471E7">
      <w:pPr>
        <w:spacing w:before="120" w:after="240"/>
        <w:rPr>
          <w:rFonts w:ascii="Verdana" w:hAnsi="Verdana" w:cstheme="minorHAnsi"/>
          <w:sz w:val="20"/>
          <w:szCs w:val="20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>Linguistic Abilities:</w:t>
      </w:r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        </w:t>
      </w:r>
      <w:r w:rsidR="007471E7"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 </w:t>
      </w:r>
      <w:proofErr w:type="spellStart"/>
      <w:r w:rsidRPr="002556F4">
        <w:rPr>
          <w:rFonts w:ascii="Verdana" w:eastAsia="Verdana" w:hAnsi="Verdana" w:cstheme="minorHAnsi"/>
          <w:color w:val="000000"/>
          <w:sz w:val="20"/>
          <w:szCs w:val="20"/>
        </w:rPr>
        <w:t>English</w:t>
      </w:r>
      <w:r w:rsidR="00BA607E">
        <w:rPr>
          <w:rFonts w:ascii="Verdana" w:eastAsia="Verdana" w:hAnsi="Verdana" w:cstheme="minorHAnsi"/>
          <w:color w:val="000000"/>
          <w:sz w:val="20"/>
          <w:szCs w:val="20"/>
        </w:rPr>
        <w:t>,Marathi</w:t>
      </w:r>
      <w:proofErr w:type="spellEnd"/>
      <w:r w:rsidRPr="002556F4">
        <w:rPr>
          <w:rFonts w:ascii="Verdana" w:eastAsia="Verdana" w:hAnsi="Verdana" w:cstheme="minorHAnsi"/>
          <w:color w:val="000000"/>
          <w:sz w:val="20"/>
          <w:szCs w:val="20"/>
        </w:rPr>
        <w:t xml:space="preserve"> and Hindi.</w:t>
      </w:r>
    </w:p>
    <w:p w14:paraId="5292E839" w14:textId="77777777" w:rsidR="002B6653" w:rsidRPr="002556F4" w:rsidRDefault="001622C9" w:rsidP="005F3754">
      <w:pPr>
        <w:shd w:val="clear" w:color="auto" w:fill="DDD9C3"/>
        <w:jc w:val="both"/>
        <w:rPr>
          <w:rFonts w:ascii="Verdana" w:eastAsia="Verdana" w:hAnsi="Verdana" w:cstheme="minorHAnsi"/>
          <w:b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>Work Experience</w:t>
      </w:r>
    </w:p>
    <w:p w14:paraId="68E3ACFE" w14:textId="303D60FF" w:rsidR="008C6C3A" w:rsidRPr="002556F4" w:rsidRDefault="008C6C3A">
      <w:pPr>
        <w:rPr>
          <w:rFonts w:ascii="Verdana" w:eastAsia="Verdana" w:hAnsi="Verdana"/>
          <w:color w:val="000000"/>
          <w:sz w:val="20"/>
          <w:szCs w:val="20"/>
        </w:rPr>
      </w:pPr>
    </w:p>
    <w:p w14:paraId="017087C2" w14:textId="77777777" w:rsidR="00CC5B18" w:rsidRPr="002556F4" w:rsidRDefault="00CC5B18">
      <w:pPr>
        <w:rPr>
          <w:rFonts w:ascii="Verdana" w:eastAsia="Verdana" w:hAnsi="Verdana"/>
          <w:color w:val="000000"/>
          <w:sz w:val="20"/>
          <w:szCs w:val="20"/>
        </w:rPr>
      </w:pPr>
    </w:p>
    <w:p w14:paraId="5514DE24" w14:textId="723B7FEF" w:rsidR="00CC5B18" w:rsidRPr="002556F4" w:rsidRDefault="00F94A4A">
      <w:pPr>
        <w:rPr>
          <w:rFonts w:ascii="Verdana" w:eastAsia="Verdana" w:hAnsi="Verdana"/>
          <w:color w:val="000000"/>
          <w:sz w:val="20"/>
          <w:szCs w:val="20"/>
        </w:rPr>
      </w:pPr>
      <w:r w:rsidRPr="00F94A4A">
        <w:rPr>
          <w:rFonts w:ascii="Verdana" w:eastAsia="Verdana" w:hAnsi="Verdana"/>
          <w:noProof/>
          <w:color w:val="000000"/>
          <w:sz w:val="20"/>
          <w:szCs w:val="20"/>
        </w:rPr>
        <w:drawing>
          <wp:inline distT="0" distB="0" distL="0" distR="0" wp14:anchorId="6FA7F8E5" wp14:editId="0742B4CB">
            <wp:extent cx="1170989" cy="685800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0206" cy="691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Verdana" w:hAnsi="Verdana"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</w:p>
    <w:p w14:paraId="1C9ADB8E" w14:textId="77777777" w:rsidR="00CC5B18" w:rsidRPr="002556F4" w:rsidRDefault="00CC5B18">
      <w:pPr>
        <w:rPr>
          <w:rFonts w:ascii="Verdana" w:eastAsia="Verdana" w:hAnsi="Verdana"/>
          <w:color w:val="000000"/>
          <w:sz w:val="20"/>
          <w:szCs w:val="20"/>
        </w:rPr>
      </w:pPr>
    </w:p>
    <w:p w14:paraId="7BE598AB" w14:textId="67D8DBAD" w:rsidR="00CC5B18" w:rsidRPr="002556F4" w:rsidRDefault="00CC5B18" w:rsidP="007471E7">
      <w:pPr>
        <w:spacing w:before="120" w:after="120"/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Senior Executive – Administration  from July 2019</w:t>
      </w:r>
    </w:p>
    <w:p w14:paraId="19A6A001" w14:textId="58B7625A" w:rsidR="00F94A4A" w:rsidRDefault="00CC5B18" w:rsidP="00856641">
      <w:pPr>
        <w:rPr>
          <w:rFonts w:ascii="Verdana" w:eastAsia="Arial" w:hAnsi="Verdana" w:cstheme="minorHAnsi"/>
          <w:sz w:val="20"/>
          <w:szCs w:val="20"/>
        </w:rPr>
      </w:pPr>
      <w:r w:rsidRPr="002556F4">
        <w:rPr>
          <w:rFonts w:ascii="Verdana" w:eastAsia="Arial" w:hAnsi="Verdana" w:cstheme="minorHAnsi"/>
          <w:sz w:val="20"/>
          <w:szCs w:val="20"/>
        </w:rPr>
        <w:t xml:space="preserve">I am currently working </w:t>
      </w:r>
      <w:r w:rsidR="00633DF3">
        <w:rPr>
          <w:rFonts w:ascii="Verdana" w:eastAsia="Arial" w:hAnsi="Verdana" w:cstheme="minorHAnsi"/>
          <w:sz w:val="20"/>
          <w:szCs w:val="20"/>
        </w:rPr>
        <w:t>as</w:t>
      </w:r>
      <w:r w:rsidRPr="002556F4">
        <w:rPr>
          <w:rFonts w:ascii="Verdana" w:eastAsia="Arial" w:hAnsi="Verdana" w:cstheme="minorHAnsi"/>
          <w:sz w:val="20"/>
          <w:szCs w:val="20"/>
        </w:rPr>
        <w:t xml:space="preserve"> </w:t>
      </w:r>
      <w:r w:rsidRPr="002556F4">
        <w:rPr>
          <w:rFonts w:ascii="Verdana" w:eastAsia="Arial" w:hAnsi="Verdana" w:cstheme="minorHAnsi"/>
          <w:b/>
          <w:sz w:val="20"/>
          <w:szCs w:val="20"/>
        </w:rPr>
        <w:t xml:space="preserve">Senior Executive – </w:t>
      </w: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Administration </w:t>
      </w:r>
      <w:r w:rsidRPr="002556F4">
        <w:rPr>
          <w:rFonts w:ascii="Verdana" w:eastAsia="Arial" w:hAnsi="Verdana" w:cstheme="minorHAnsi"/>
          <w:sz w:val="20"/>
          <w:szCs w:val="20"/>
        </w:rPr>
        <w:t xml:space="preserve">at </w:t>
      </w:r>
      <w:r w:rsidR="00633DF3">
        <w:rPr>
          <w:rFonts w:ascii="Verdana" w:eastAsia="Arial" w:hAnsi="Verdana" w:cstheme="minorHAnsi"/>
          <w:b/>
          <w:sz w:val="20"/>
          <w:szCs w:val="20"/>
        </w:rPr>
        <w:t>ONEOTT</w:t>
      </w:r>
      <w:r w:rsidR="00633DF3" w:rsidRPr="00010446">
        <w:rPr>
          <w:rFonts w:ascii="Verdana" w:eastAsia="Arial" w:hAnsi="Verdana" w:cstheme="minorHAnsi"/>
          <w:b/>
          <w:bCs/>
          <w:sz w:val="20"/>
          <w:szCs w:val="20"/>
        </w:rPr>
        <w:t xml:space="preserve"> </w:t>
      </w:r>
      <w:r w:rsidR="00010446">
        <w:rPr>
          <w:rFonts w:ascii="Verdana" w:hAnsi="Verdana" w:cs="Arial"/>
          <w:b/>
          <w:bCs/>
          <w:color w:val="222222"/>
          <w:sz w:val="20"/>
          <w:szCs w:val="20"/>
          <w:shd w:val="clear" w:color="auto" w:fill="FFFFFF"/>
        </w:rPr>
        <w:t xml:space="preserve">iNTERTAINMENT </w:t>
      </w:r>
      <w:r w:rsidR="00633DF3">
        <w:rPr>
          <w:rFonts w:ascii="Verdana" w:eastAsia="Arial" w:hAnsi="Verdana" w:cstheme="minorHAnsi"/>
          <w:b/>
          <w:sz w:val="20"/>
          <w:szCs w:val="20"/>
        </w:rPr>
        <w:t>Limited</w:t>
      </w:r>
      <w:r w:rsidR="00F94A4A">
        <w:rPr>
          <w:rFonts w:ascii="Verdana" w:eastAsia="Arial" w:hAnsi="Verdana" w:cstheme="minorHAnsi"/>
          <w:b/>
          <w:sz w:val="20"/>
          <w:szCs w:val="20"/>
        </w:rPr>
        <w:t xml:space="preserve"> (Hinduja Group)</w:t>
      </w:r>
      <w:r w:rsidR="00A376F0" w:rsidRPr="002556F4">
        <w:rPr>
          <w:rFonts w:ascii="Verdana" w:eastAsia="Arial" w:hAnsi="Verdana" w:cstheme="minorHAnsi"/>
          <w:sz w:val="20"/>
          <w:szCs w:val="20"/>
        </w:rPr>
        <w:t>, Mumbai</w:t>
      </w:r>
      <w:r w:rsidR="003D188D">
        <w:rPr>
          <w:rFonts w:ascii="Verdana" w:eastAsia="Arial" w:hAnsi="Verdana" w:cstheme="minorHAnsi"/>
          <w:sz w:val="20"/>
          <w:szCs w:val="20"/>
        </w:rPr>
        <w:t>.</w:t>
      </w:r>
    </w:p>
    <w:p w14:paraId="2628F50F" w14:textId="6EFDCCCC" w:rsidR="00F94A4A" w:rsidRDefault="00CC5B18" w:rsidP="00856641">
      <w:pPr>
        <w:rPr>
          <w:rFonts w:ascii="Verdana" w:eastAsia="Arial" w:hAnsi="Verdana" w:cstheme="minorHAnsi"/>
          <w:sz w:val="20"/>
          <w:szCs w:val="20"/>
        </w:rPr>
      </w:pPr>
      <w:r w:rsidRPr="002556F4">
        <w:rPr>
          <w:rFonts w:ascii="Verdana" w:eastAsia="Arial" w:hAnsi="Verdana" w:cstheme="minorHAnsi"/>
          <w:sz w:val="20"/>
          <w:szCs w:val="20"/>
        </w:rPr>
        <w:br/>
      </w:r>
      <w:r w:rsidR="00F94A4A" w:rsidRPr="00F94A4A">
        <w:rPr>
          <w:rFonts w:ascii="Verdana" w:eastAsia="Arial" w:hAnsi="Verdana" w:cstheme="minorHAnsi"/>
          <w:b/>
          <w:bCs/>
          <w:sz w:val="20"/>
          <w:szCs w:val="20"/>
        </w:rPr>
        <w:t>ONEOTT Intertainment Limited</w:t>
      </w:r>
      <w:r w:rsidR="00F94A4A" w:rsidRPr="00F94A4A">
        <w:rPr>
          <w:rFonts w:ascii="Verdana" w:eastAsia="Arial" w:hAnsi="Verdana" w:cstheme="minorHAnsi"/>
          <w:sz w:val="20"/>
          <w:szCs w:val="20"/>
        </w:rPr>
        <w:t xml:space="preserve"> has a strong presence in Broadband and Internet services in 40 cities. Its services under the brand “ONE Broadband” provide converged services of Video, Data and Voice to consumers by delivering high-speed internet and services across multiple cities in India. With “ONE Giga fiber”, the broadband company also provides FTTH (Fiber To The Home) services for </w:t>
      </w:r>
    </w:p>
    <w:p w14:paraId="658E6C30" w14:textId="15E8FC6F" w:rsidR="00CC5B18" w:rsidRDefault="00F94A4A" w:rsidP="00856641">
      <w:pPr>
        <w:rPr>
          <w:rFonts w:ascii="Verdana" w:eastAsia="Arial" w:hAnsi="Verdana" w:cstheme="minorHAnsi"/>
          <w:sz w:val="20"/>
          <w:szCs w:val="20"/>
        </w:rPr>
      </w:pPr>
      <w:r w:rsidRPr="00F94A4A">
        <w:rPr>
          <w:rFonts w:ascii="Verdana" w:eastAsia="Arial" w:hAnsi="Verdana" w:cstheme="minorHAnsi"/>
          <w:sz w:val="20"/>
          <w:szCs w:val="20"/>
        </w:rPr>
        <w:t>consumers - providing speeds up to 1,000Mbps.</w:t>
      </w:r>
    </w:p>
    <w:p w14:paraId="5F8B7891" w14:textId="77777777" w:rsidR="00F94A4A" w:rsidRPr="002556F4" w:rsidRDefault="00F94A4A" w:rsidP="00856641">
      <w:pPr>
        <w:rPr>
          <w:rFonts w:ascii="Verdana" w:eastAsia="Arial" w:hAnsi="Verdana" w:cstheme="minorHAnsi"/>
          <w:sz w:val="20"/>
          <w:szCs w:val="20"/>
        </w:rPr>
      </w:pPr>
    </w:p>
    <w:p w14:paraId="23D96553" w14:textId="77777777" w:rsidR="00856641" w:rsidRPr="002556F4" w:rsidRDefault="00856641" w:rsidP="00856641">
      <w:pPr>
        <w:rPr>
          <w:rFonts w:ascii="Verdana" w:hAnsi="Verdana" w:cstheme="minorHAnsi"/>
          <w:sz w:val="20"/>
          <w:szCs w:val="20"/>
        </w:rPr>
      </w:pPr>
    </w:p>
    <w:p w14:paraId="6610EC9A" w14:textId="77777777" w:rsidR="00CC5B18" w:rsidRPr="002556F4" w:rsidRDefault="00CC5B18" w:rsidP="00BF320C">
      <w:pPr>
        <w:pStyle w:val="BodyText2"/>
        <w:tabs>
          <w:tab w:val="left" w:pos="360"/>
          <w:tab w:val="left" w:pos="2280"/>
        </w:tabs>
        <w:spacing w:after="120" w:line="276" w:lineRule="auto"/>
        <w:rPr>
          <w:rFonts w:ascii="Verdana" w:eastAsia="Verdana" w:hAnsi="Verdana"/>
          <w:b/>
          <w:sz w:val="20"/>
          <w:szCs w:val="20"/>
          <w:u w:val="single"/>
        </w:rPr>
      </w:pPr>
      <w:r w:rsidRPr="002556F4">
        <w:rPr>
          <w:rFonts w:ascii="Verdana" w:eastAsia="Verdana" w:hAnsi="Verdana"/>
          <w:b/>
          <w:sz w:val="20"/>
          <w:szCs w:val="20"/>
          <w:u w:val="single"/>
        </w:rPr>
        <w:lastRenderedPageBreak/>
        <w:t>Job Profile:</w:t>
      </w:r>
    </w:p>
    <w:p w14:paraId="3251CCC7" w14:textId="49F65587" w:rsidR="00CC5B18" w:rsidRPr="005629E2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5629E2">
        <w:rPr>
          <w:rFonts w:ascii="Verdana" w:hAnsi="Verdana"/>
          <w:sz w:val="20"/>
          <w:szCs w:val="20"/>
        </w:rPr>
        <w:t xml:space="preserve">Leading and Administering </w:t>
      </w:r>
      <w:r w:rsidR="005629E2">
        <w:rPr>
          <w:rFonts w:ascii="Verdana" w:hAnsi="Verdana"/>
          <w:b/>
          <w:bCs/>
          <w:sz w:val="20"/>
          <w:szCs w:val="20"/>
        </w:rPr>
        <w:t>1</w:t>
      </w:r>
      <w:r w:rsidRPr="005629E2">
        <w:rPr>
          <w:rFonts w:ascii="Verdana" w:hAnsi="Verdana"/>
          <w:b/>
          <w:bCs/>
          <w:sz w:val="20"/>
          <w:szCs w:val="20"/>
        </w:rPr>
        <w:t xml:space="preserve">0000 </w:t>
      </w:r>
      <w:proofErr w:type="spellStart"/>
      <w:r w:rsidRPr="005629E2">
        <w:rPr>
          <w:rFonts w:ascii="Verdana" w:hAnsi="Verdana"/>
          <w:b/>
          <w:bCs/>
          <w:sz w:val="20"/>
          <w:szCs w:val="20"/>
        </w:rPr>
        <w:t>sq.ft</w:t>
      </w:r>
      <w:proofErr w:type="spellEnd"/>
      <w:r w:rsidRPr="005629E2">
        <w:rPr>
          <w:rFonts w:ascii="Verdana" w:hAnsi="Verdana"/>
          <w:b/>
          <w:bCs/>
          <w:sz w:val="20"/>
          <w:szCs w:val="20"/>
        </w:rPr>
        <w:t>. of area with approx. 650 employees.</w:t>
      </w:r>
    </w:p>
    <w:p w14:paraId="0729B94D" w14:textId="77777777" w:rsidR="002D39FD" w:rsidRPr="002556F4" w:rsidRDefault="002D39FD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Ability to maintain</w:t>
      </w:r>
      <w:r w:rsidR="00CF025A" w:rsidRPr="002556F4">
        <w:rPr>
          <w:rFonts w:ascii="Verdana" w:hAnsi="Verdana"/>
          <w:sz w:val="20"/>
          <w:szCs w:val="20"/>
        </w:rPr>
        <w:t xml:space="preserve"> and handle</w:t>
      </w:r>
      <w:r w:rsidRPr="002556F4">
        <w:rPr>
          <w:rFonts w:ascii="Verdana" w:hAnsi="Verdana"/>
          <w:sz w:val="20"/>
          <w:szCs w:val="20"/>
        </w:rPr>
        <w:t xml:space="preserve"> the smooth operation during </w:t>
      </w:r>
      <w:r w:rsidR="00CF025A" w:rsidRPr="002556F4">
        <w:rPr>
          <w:rFonts w:ascii="Verdana" w:hAnsi="Verdana"/>
          <w:sz w:val="20"/>
          <w:szCs w:val="20"/>
        </w:rPr>
        <w:t>pandemic like COVID-19 etc.</w:t>
      </w:r>
    </w:p>
    <w:p w14:paraId="66B66BA1" w14:textId="25532444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 w:cs="Arial"/>
          <w:sz w:val="20"/>
          <w:szCs w:val="20"/>
        </w:rPr>
        <w:t xml:space="preserve">Contributing administrative support in terms of purchase &amp; procurement, housekeeping, assets management, concluding annual maintenance </w:t>
      </w:r>
      <w:proofErr w:type="spellStart"/>
      <w:r w:rsidRPr="002556F4">
        <w:rPr>
          <w:rFonts w:ascii="Verdana" w:hAnsi="Verdana" w:cs="Arial"/>
          <w:sz w:val="20"/>
          <w:szCs w:val="20"/>
        </w:rPr>
        <w:t>contracts</w:t>
      </w:r>
      <w:r w:rsidR="00327C2C" w:rsidRPr="002556F4">
        <w:rPr>
          <w:rFonts w:ascii="Verdana" w:hAnsi="Verdana" w:cs="Arial"/>
          <w:sz w:val="20"/>
          <w:szCs w:val="20"/>
        </w:rPr>
        <w:t>,</w:t>
      </w:r>
      <w:r w:rsidRPr="002556F4">
        <w:rPr>
          <w:rFonts w:ascii="Verdana" w:hAnsi="Verdana" w:cs="Arial"/>
          <w:sz w:val="20"/>
          <w:szCs w:val="20"/>
        </w:rPr>
        <w:t>organizing</w:t>
      </w:r>
      <w:proofErr w:type="spellEnd"/>
      <w:r w:rsidRPr="002556F4">
        <w:rPr>
          <w:rFonts w:ascii="Verdana" w:hAnsi="Verdana" w:cs="Arial"/>
          <w:sz w:val="20"/>
          <w:szCs w:val="20"/>
        </w:rPr>
        <w:t xml:space="preserve"> meetings, logistics, event management, and liaising with external agencies &amp; vendors</w:t>
      </w:r>
      <w:r w:rsidRPr="002556F4">
        <w:rPr>
          <w:rFonts w:ascii="Verdana" w:hAnsi="Verdana" w:cs="Tahoma"/>
          <w:sz w:val="20"/>
          <w:szCs w:val="20"/>
        </w:rPr>
        <w:t>.</w:t>
      </w:r>
    </w:p>
    <w:p w14:paraId="1D58AC1E" w14:textId="77777777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Vendor coordination for AMC like Repair and Maintenance, Fire extinguisher, Pest control, Stationary, Housekeeping, Security, EPBX, PRI lines, CCTV etc.</w:t>
      </w:r>
    </w:p>
    <w:p w14:paraId="6DCFCD8B" w14:textId="37104EF2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 xml:space="preserve">Cost savings </w:t>
      </w:r>
      <w:r w:rsidR="00806882" w:rsidRPr="002556F4">
        <w:rPr>
          <w:rFonts w:ascii="Verdana" w:hAnsi="Verdana"/>
          <w:sz w:val="20"/>
          <w:szCs w:val="20"/>
        </w:rPr>
        <w:t xml:space="preserve">initiative taken </w:t>
      </w:r>
      <w:r w:rsidRPr="002556F4">
        <w:rPr>
          <w:rFonts w:ascii="Verdana" w:hAnsi="Verdana"/>
          <w:sz w:val="20"/>
          <w:szCs w:val="20"/>
        </w:rPr>
        <w:t xml:space="preserve">on business excellence parameters like Housekeeping </w:t>
      </w:r>
      <w:r w:rsidR="002D39FD" w:rsidRPr="002556F4">
        <w:rPr>
          <w:rFonts w:ascii="Verdana" w:hAnsi="Verdana"/>
          <w:sz w:val="20"/>
          <w:szCs w:val="20"/>
        </w:rPr>
        <w:t>material and manpower</w:t>
      </w:r>
      <w:r w:rsidRPr="002556F4">
        <w:rPr>
          <w:rFonts w:ascii="Verdana" w:hAnsi="Verdana"/>
          <w:sz w:val="20"/>
          <w:szCs w:val="20"/>
        </w:rPr>
        <w:t>, Stationary etc.</w:t>
      </w:r>
    </w:p>
    <w:p w14:paraId="580D34BF" w14:textId="77777777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Shouldering responsibility across maintenance of office building, infrastructure, office equipment, machinery and other assets of the organization.</w:t>
      </w:r>
    </w:p>
    <w:p w14:paraId="0DAD68EB" w14:textId="77777777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 xml:space="preserve">Involved in the Identifying and developing a vendor source for achieving cost effective purchases </w:t>
      </w:r>
      <w:r w:rsidR="00CF025A" w:rsidRPr="002556F4">
        <w:rPr>
          <w:rFonts w:ascii="Verdana" w:hAnsi="Verdana"/>
          <w:sz w:val="20"/>
          <w:szCs w:val="20"/>
        </w:rPr>
        <w:t>and reduction in delivery time, proactive negotiation</w:t>
      </w:r>
      <w:r w:rsidRPr="002556F4">
        <w:rPr>
          <w:rFonts w:ascii="Verdana" w:hAnsi="Verdana"/>
          <w:sz w:val="20"/>
          <w:szCs w:val="20"/>
        </w:rPr>
        <w:t xml:space="preserve"> and liaising with them to provide specifications and ascertaining adherence to policies/procedures</w:t>
      </w:r>
    </w:p>
    <w:p w14:paraId="509EB791" w14:textId="3DF4A1D0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Implementing effective administrative policies and successfully</w:t>
      </w:r>
      <w:r w:rsidR="002D39FD" w:rsidRPr="002556F4">
        <w:rPr>
          <w:rFonts w:ascii="Verdana" w:hAnsi="Verdana"/>
          <w:sz w:val="20"/>
          <w:szCs w:val="20"/>
        </w:rPr>
        <w:t xml:space="preserve"> coordinated administrative</w:t>
      </w:r>
      <w:r w:rsidRPr="002556F4">
        <w:rPr>
          <w:rFonts w:ascii="Verdana" w:hAnsi="Verdana"/>
          <w:sz w:val="20"/>
          <w:szCs w:val="20"/>
        </w:rPr>
        <w:t xml:space="preserve"> suppor</w:t>
      </w:r>
      <w:r w:rsidR="002D39FD" w:rsidRPr="002556F4">
        <w:rPr>
          <w:rFonts w:ascii="Verdana" w:hAnsi="Verdana"/>
          <w:sz w:val="20"/>
          <w:szCs w:val="20"/>
        </w:rPr>
        <w:t>t for the Offices</w:t>
      </w:r>
    </w:p>
    <w:p w14:paraId="73F5185A" w14:textId="77777777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Ensuring various facilities of the organization are as per the technical and operational standards; adroitly supervising facilities management &amp; asset management activities.</w:t>
      </w:r>
    </w:p>
    <w:p w14:paraId="1CB43D5E" w14:textId="77777777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Deftly mapping security needs of the organization and designed/ implemented security plans &amp; systems to prevent security violations.</w:t>
      </w:r>
    </w:p>
    <w:p w14:paraId="49A2FE9D" w14:textId="77777777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Supporting HR &amp; Admin in day to day operation, Employee Wellness, Event Management, Cafeteria Management </w:t>
      </w:r>
    </w:p>
    <w:p w14:paraId="0D0EA11C" w14:textId="77777777" w:rsidR="00CC5B18" w:rsidRPr="002556F4" w:rsidRDefault="00CC5B18" w:rsidP="00CC5B18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Preparing of Consolidated Facility Budget and MIS for Facilities expenditure and reconciliation with Finance. </w:t>
      </w:r>
    </w:p>
    <w:p w14:paraId="05475B02" w14:textId="77777777" w:rsidR="00CC5B18" w:rsidRPr="002556F4" w:rsidRDefault="00CC5B18" w:rsidP="00806882">
      <w:pPr>
        <w:pStyle w:val="ListParagraph"/>
        <w:numPr>
          <w:ilvl w:val="0"/>
          <w:numId w:val="2"/>
        </w:numPr>
        <w:spacing w:line="276" w:lineRule="auto"/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sz w:val="20"/>
          <w:szCs w:val="20"/>
        </w:rPr>
        <w:t>Good coordination with other departments HR, Finance, IT, Legal, Process Audit etc.</w:t>
      </w:r>
    </w:p>
    <w:p w14:paraId="1D7B192C" w14:textId="77777777" w:rsidR="00CC5B18" w:rsidRPr="002556F4" w:rsidRDefault="00CC5B18">
      <w:pPr>
        <w:rPr>
          <w:rFonts w:ascii="Verdana" w:eastAsia="Verdana" w:hAnsi="Verdana"/>
          <w:color w:val="000000"/>
          <w:sz w:val="20"/>
          <w:szCs w:val="20"/>
        </w:rPr>
      </w:pPr>
    </w:p>
    <w:p w14:paraId="16815E5D" w14:textId="77777777" w:rsidR="00BF320C" w:rsidRPr="002556F4" w:rsidRDefault="00BF320C" w:rsidP="00BF320C">
      <w:pPr>
        <w:spacing w:after="45" w:line="276" w:lineRule="auto"/>
        <w:rPr>
          <w:rFonts w:ascii="Verdana" w:eastAsia="Verdana" w:hAnsi="Verdana"/>
          <w:b/>
          <w:sz w:val="20"/>
          <w:szCs w:val="20"/>
          <w:u w:val="single"/>
        </w:rPr>
      </w:pPr>
      <w:r w:rsidRPr="002556F4">
        <w:rPr>
          <w:rFonts w:ascii="Verdana" w:eastAsia="Verdana" w:hAnsi="Verdana"/>
          <w:b/>
          <w:sz w:val="20"/>
          <w:szCs w:val="20"/>
          <w:u w:val="single"/>
        </w:rPr>
        <w:t xml:space="preserve">Managing Departmental Costs </w:t>
      </w:r>
    </w:p>
    <w:p w14:paraId="7C0DE428" w14:textId="77777777" w:rsidR="00BF320C" w:rsidRPr="002556F4" w:rsidRDefault="00BF320C" w:rsidP="00C42273">
      <w:pPr>
        <w:numPr>
          <w:ilvl w:val="0"/>
          <w:numId w:val="3"/>
        </w:numPr>
        <w:spacing w:before="120" w:after="120" w:line="276" w:lineRule="auto"/>
        <w:rPr>
          <w:rFonts w:ascii="Verdana" w:eastAsia="Verdana" w:hAnsi="Verdana" w:cstheme="minorHAnsi"/>
          <w:sz w:val="20"/>
          <w:szCs w:val="20"/>
        </w:rPr>
      </w:pPr>
      <w:r w:rsidRPr="002556F4">
        <w:rPr>
          <w:rFonts w:ascii="Verdana" w:eastAsia="Verdana" w:hAnsi="Verdana" w:cstheme="minorHAnsi"/>
          <w:sz w:val="20"/>
          <w:szCs w:val="20"/>
        </w:rPr>
        <w:t xml:space="preserve">Participates in the management of the department's controllable expenses to achieve or exceed budgeted goals. </w:t>
      </w:r>
    </w:p>
    <w:p w14:paraId="3BF6D296" w14:textId="77777777" w:rsidR="007471E7" w:rsidRPr="002556F4" w:rsidRDefault="00BF320C" w:rsidP="006A0577">
      <w:pPr>
        <w:numPr>
          <w:ilvl w:val="0"/>
          <w:numId w:val="3"/>
        </w:numPr>
        <w:spacing w:before="120" w:after="120" w:line="276" w:lineRule="auto"/>
        <w:rPr>
          <w:rFonts w:ascii="Verdana" w:eastAsia="Verdana" w:hAnsi="Verdana" w:cstheme="minorHAnsi"/>
          <w:sz w:val="20"/>
          <w:szCs w:val="20"/>
        </w:rPr>
      </w:pPr>
      <w:r w:rsidRPr="002556F4">
        <w:rPr>
          <w:rFonts w:ascii="Verdana" w:eastAsia="Verdana" w:hAnsi="Verdana" w:cstheme="minorHAnsi"/>
          <w:sz w:val="20"/>
          <w:szCs w:val="20"/>
        </w:rPr>
        <w:t xml:space="preserve">Understands the impact of department's operations on the overall property financial goals and objectives and manages to achieve or exceed budgeted goals. </w:t>
      </w:r>
    </w:p>
    <w:p w14:paraId="06F9884E" w14:textId="77777777" w:rsidR="00BF320C" w:rsidRPr="002556F4" w:rsidRDefault="00BF320C" w:rsidP="00BF320C">
      <w:pPr>
        <w:tabs>
          <w:tab w:val="left" w:pos="9257"/>
        </w:tabs>
        <w:spacing w:after="45" w:line="276" w:lineRule="auto"/>
        <w:rPr>
          <w:rFonts w:ascii="Verdana" w:eastAsia="Verdana" w:hAnsi="Verdana"/>
          <w:b/>
          <w:sz w:val="20"/>
          <w:szCs w:val="20"/>
          <w:u w:val="single"/>
        </w:rPr>
      </w:pPr>
      <w:r w:rsidRPr="002556F4">
        <w:rPr>
          <w:rFonts w:ascii="Verdana" w:eastAsia="Verdana" w:hAnsi="Verdana"/>
          <w:b/>
          <w:sz w:val="20"/>
          <w:szCs w:val="20"/>
          <w:u w:val="single"/>
        </w:rPr>
        <w:t>Ensuring Exceptional Employee’s Service</w:t>
      </w:r>
    </w:p>
    <w:p w14:paraId="2DEEDA93" w14:textId="77777777" w:rsidR="00BF320C" w:rsidRPr="002556F4" w:rsidRDefault="00BF320C" w:rsidP="00C42273">
      <w:pPr>
        <w:numPr>
          <w:ilvl w:val="0"/>
          <w:numId w:val="4"/>
        </w:numPr>
        <w:spacing w:before="120" w:after="120" w:line="276" w:lineRule="auto"/>
        <w:ind w:right="288"/>
        <w:rPr>
          <w:rFonts w:ascii="Verdana" w:eastAsia="Verdana" w:hAnsi="Verdana" w:cstheme="minorHAnsi"/>
          <w:sz w:val="20"/>
          <w:szCs w:val="20"/>
        </w:rPr>
      </w:pPr>
      <w:r w:rsidRPr="002556F4">
        <w:rPr>
          <w:rFonts w:ascii="Verdana" w:eastAsia="Verdana" w:hAnsi="Verdana" w:cstheme="minorHAnsi"/>
          <w:sz w:val="20"/>
          <w:szCs w:val="20"/>
        </w:rPr>
        <w:t xml:space="preserve">Responds to and handles employees’ problems and complaints. </w:t>
      </w:r>
    </w:p>
    <w:p w14:paraId="3F4402C2" w14:textId="77777777" w:rsidR="00BF320C" w:rsidRPr="002556F4" w:rsidRDefault="00BF320C" w:rsidP="00C42273">
      <w:pPr>
        <w:numPr>
          <w:ilvl w:val="0"/>
          <w:numId w:val="4"/>
        </w:numPr>
        <w:spacing w:before="120" w:after="120" w:line="276" w:lineRule="auto"/>
        <w:ind w:right="288"/>
        <w:rPr>
          <w:rFonts w:ascii="Verdana" w:eastAsia="Verdana" w:hAnsi="Verdana" w:cstheme="minorHAnsi"/>
          <w:sz w:val="20"/>
          <w:szCs w:val="20"/>
        </w:rPr>
      </w:pPr>
      <w:r w:rsidRPr="002556F4">
        <w:rPr>
          <w:rFonts w:ascii="Verdana" w:eastAsia="Verdana" w:hAnsi="Verdana" w:cstheme="minorHAnsi"/>
          <w:sz w:val="20"/>
          <w:szCs w:val="20"/>
        </w:rPr>
        <w:t xml:space="preserve">Strives to improve service performance. </w:t>
      </w:r>
    </w:p>
    <w:p w14:paraId="113B6E9C" w14:textId="6F94C751" w:rsidR="00BF320C" w:rsidRPr="002556F4" w:rsidRDefault="00BF320C" w:rsidP="00A81BF6">
      <w:pPr>
        <w:numPr>
          <w:ilvl w:val="0"/>
          <w:numId w:val="4"/>
        </w:numPr>
        <w:spacing w:before="120" w:after="120" w:line="276" w:lineRule="auto"/>
        <w:ind w:right="288"/>
        <w:rPr>
          <w:rFonts w:ascii="Verdana" w:eastAsia="Verdana" w:hAnsi="Verdana" w:cstheme="minorHAnsi"/>
          <w:sz w:val="20"/>
          <w:szCs w:val="20"/>
        </w:rPr>
      </w:pPr>
      <w:r w:rsidRPr="002556F4">
        <w:rPr>
          <w:rFonts w:ascii="Verdana" w:eastAsia="Verdana" w:hAnsi="Verdana" w:cstheme="minorHAnsi"/>
          <w:sz w:val="20"/>
          <w:szCs w:val="20"/>
        </w:rPr>
        <w:t xml:space="preserve">Emphasizes employee’s satisfaction during all departmental meetings and </w:t>
      </w:r>
      <w:r w:rsidR="00327C2C" w:rsidRPr="002556F4">
        <w:rPr>
          <w:rFonts w:ascii="Verdana" w:eastAsia="Verdana" w:hAnsi="Verdana" w:cstheme="minorHAnsi"/>
          <w:sz w:val="20"/>
          <w:szCs w:val="20"/>
        </w:rPr>
        <w:t>events.</w:t>
      </w:r>
    </w:p>
    <w:p w14:paraId="300F1F34" w14:textId="77777777" w:rsidR="00CC5B18" w:rsidRPr="002556F4" w:rsidRDefault="00CC5B18">
      <w:pPr>
        <w:rPr>
          <w:rFonts w:ascii="Verdana" w:eastAsia="Verdana" w:hAnsi="Verdana"/>
          <w:color w:val="000000"/>
          <w:sz w:val="20"/>
          <w:szCs w:val="20"/>
        </w:rPr>
      </w:pPr>
    </w:p>
    <w:p w14:paraId="4F2CE123" w14:textId="61114EFB" w:rsidR="002B6653" w:rsidRPr="002556F4" w:rsidRDefault="001622C9">
      <w:pPr>
        <w:rPr>
          <w:rFonts w:ascii="Verdana" w:hAnsi="Verdana"/>
          <w:sz w:val="20"/>
          <w:szCs w:val="20"/>
        </w:rPr>
      </w:pPr>
      <w:r w:rsidRPr="002556F4">
        <w:rPr>
          <w:rFonts w:ascii="Verdana" w:eastAsia="Verdana" w:hAnsi="Verdana"/>
          <w:color w:val="000000"/>
          <w:sz w:val="20"/>
          <w:szCs w:val="20"/>
        </w:rPr>
        <w:t xml:space="preserve"> </w:t>
      </w:r>
      <w:r w:rsidR="00E636D4" w:rsidRPr="00E636D4">
        <w:rPr>
          <w:rFonts w:ascii="Verdana" w:eastAsia="Verdana" w:hAnsi="Verdana"/>
          <w:noProof/>
          <w:color w:val="000000"/>
          <w:sz w:val="20"/>
          <w:szCs w:val="20"/>
        </w:rPr>
        <w:drawing>
          <wp:inline distT="0" distB="0" distL="0" distR="0" wp14:anchorId="700FD1F7" wp14:editId="4D3004C1">
            <wp:extent cx="1076325" cy="8572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476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5CDFD" w14:textId="3EB0397F" w:rsidR="002B6653" w:rsidRPr="002556F4" w:rsidRDefault="003D188D" w:rsidP="00856641">
      <w:pPr>
        <w:spacing w:before="120" w:after="120"/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</w:pP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Front Desk &amp; Admin</w:t>
      </w:r>
      <w:r w:rsidR="001622C9"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 xml:space="preserve"> Executive – </w:t>
      </w: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Clinical Diagnostic Centre,</w:t>
      </w:r>
      <w:r w:rsidR="001622C9"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 xml:space="preserve"> from </w:t>
      </w: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December</w:t>
      </w:r>
      <w:r w:rsidR="001622C9"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 xml:space="preserve"> 201</w:t>
      </w: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4</w:t>
      </w:r>
      <w:r w:rsidR="00A376F0"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 xml:space="preserve"> to July 201</w:t>
      </w: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8</w:t>
      </w:r>
    </w:p>
    <w:p w14:paraId="4A7C2752" w14:textId="1BF3DDB0" w:rsidR="007C5504" w:rsidRPr="002556F4" w:rsidRDefault="007C5504">
      <w:pPr>
        <w:rPr>
          <w:rFonts w:ascii="Verdana" w:eastAsia="Arial" w:hAnsi="Verdana" w:cstheme="minorHAnsi"/>
          <w:sz w:val="20"/>
          <w:szCs w:val="20"/>
        </w:rPr>
      </w:pPr>
      <w:r w:rsidRPr="002556F4">
        <w:rPr>
          <w:rFonts w:ascii="Verdana" w:eastAsia="Arial" w:hAnsi="Verdana" w:cstheme="minorHAnsi"/>
          <w:sz w:val="20"/>
          <w:szCs w:val="20"/>
        </w:rPr>
        <w:t>I worked</w:t>
      </w:r>
      <w:r w:rsidR="001622C9" w:rsidRPr="002556F4">
        <w:rPr>
          <w:rFonts w:ascii="Verdana" w:eastAsia="Arial" w:hAnsi="Verdana" w:cstheme="minorHAnsi"/>
          <w:sz w:val="20"/>
          <w:szCs w:val="20"/>
        </w:rPr>
        <w:t xml:space="preserve"> </w:t>
      </w:r>
      <w:r w:rsidR="00EB4EB1">
        <w:rPr>
          <w:rFonts w:ascii="Verdana" w:eastAsia="Arial" w:hAnsi="Verdana" w:cstheme="minorHAnsi"/>
          <w:sz w:val="20"/>
          <w:szCs w:val="20"/>
        </w:rPr>
        <w:t xml:space="preserve">as </w:t>
      </w:r>
      <w:r w:rsidR="00EB4EB1">
        <w:rPr>
          <w:rFonts w:ascii="Verdana" w:eastAsia="Arial" w:hAnsi="Verdana" w:cstheme="minorHAnsi"/>
          <w:b/>
          <w:sz w:val="20"/>
          <w:szCs w:val="20"/>
        </w:rPr>
        <w:t xml:space="preserve">Front Desk &amp; Admin </w:t>
      </w:r>
      <w:r w:rsidR="001622C9" w:rsidRPr="002556F4">
        <w:rPr>
          <w:rFonts w:ascii="Verdana" w:eastAsia="Arial" w:hAnsi="Verdana" w:cstheme="minorHAnsi"/>
          <w:b/>
          <w:sz w:val="20"/>
          <w:szCs w:val="20"/>
        </w:rPr>
        <w:t xml:space="preserve">Executive – </w:t>
      </w:r>
      <w:r w:rsidR="001622C9" w:rsidRPr="002556F4">
        <w:rPr>
          <w:rFonts w:ascii="Verdana" w:eastAsia="Arial" w:hAnsi="Verdana" w:cstheme="minorHAnsi"/>
          <w:sz w:val="20"/>
          <w:szCs w:val="20"/>
        </w:rPr>
        <w:t>at</w:t>
      </w:r>
      <w:r w:rsidR="00F261CC">
        <w:rPr>
          <w:rFonts w:ascii="Verdana" w:eastAsia="Arial" w:hAnsi="Verdana" w:cstheme="minorHAnsi"/>
          <w:sz w:val="20"/>
          <w:szCs w:val="20"/>
        </w:rPr>
        <w:t xml:space="preserve"> Clinical Diagnostic Centre,</w:t>
      </w:r>
      <w:r w:rsidR="001622C9" w:rsidRPr="002556F4">
        <w:rPr>
          <w:rFonts w:ascii="Verdana" w:eastAsia="Arial" w:hAnsi="Verdana" w:cstheme="minorHAnsi"/>
          <w:sz w:val="20"/>
          <w:szCs w:val="20"/>
        </w:rPr>
        <w:t xml:space="preserve"> Mumbai</w:t>
      </w:r>
      <w:r w:rsidR="00F261CC">
        <w:rPr>
          <w:rFonts w:ascii="Verdana" w:eastAsia="Arial" w:hAnsi="Verdana" w:cstheme="minorHAnsi"/>
          <w:sz w:val="20"/>
          <w:szCs w:val="20"/>
        </w:rPr>
        <w:t>.</w:t>
      </w:r>
      <w:r w:rsidR="00F261CC">
        <w:rPr>
          <w:rFonts w:ascii="Verdana" w:eastAsia="Arial" w:hAnsi="Verdana" w:cstheme="minorHAnsi"/>
          <w:sz w:val="20"/>
          <w:szCs w:val="20"/>
        </w:rPr>
        <w:br/>
      </w:r>
      <w:r w:rsidR="00F97E3F" w:rsidRPr="00F97E3F">
        <w:rPr>
          <w:rFonts w:ascii="Verdana" w:eastAsia="Arial" w:hAnsi="Verdana" w:cstheme="minorHAnsi"/>
          <w:b/>
          <w:bCs/>
          <w:sz w:val="20"/>
          <w:szCs w:val="20"/>
        </w:rPr>
        <w:t>Clinical Diagnostic Centre</w:t>
      </w:r>
      <w:r w:rsidR="00F97E3F">
        <w:rPr>
          <w:rFonts w:ascii="Verdana" w:eastAsia="Arial" w:hAnsi="Verdana" w:cstheme="minorHAnsi"/>
          <w:sz w:val="20"/>
          <w:szCs w:val="20"/>
        </w:rPr>
        <w:t xml:space="preserve"> is </w:t>
      </w:r>
      <w:r w:rsidR="00F97E3F" w:rsidRPr="00F97E3F">
        <w:rPr>
          <w:rFonts w:ascii="Verdana" w:eastAsia="Arial" w:hAnsi="Verdana" w:cstheme="minorHAnsi"/>
          <w:sz w:val="20"/>
          <w:szCs w:val="20"/>
        </w:rPr>
        <w:t xml:space="preserve">in Nariman Point, Kemps Corner and Andheri East all offer 24 hour turnaround times for </w:t>
      </w:r>
      <w:r w:rsidR="00F97E3F">
        <w:rPr>
          <w:rFonts w:ascii="Verdana" w:eastAsia="Arial" w:hAnsi="Verdana" w:cstheme="minorHAnsi"/>
          <w:sz w:val="20"/>
          <w:szCs w:val="20"/>
        </w:rPr>
        <w:t>the</w:t>
      </w:r>
      <w:r w:rsidR="00F97E3F" w:rsidRPr="00F97E3F">
        <w:rPr>
          <w:rFonts w:ascii="Verdana" w:eastAsia="Arial" w:hAnsi="Verdana" w:cstheme="minorHAnsi"/>
          <w:sz w:val="20"/>
          <w:szCs w:val="20"/>
        </w:rPr>
        <w:t xml:space="preserve"> reports</w:t>
      </w:r>
      <w:r w:rsidR="00F97E3F">
        <w:rPr>
          <w:rFonts w:ascii="Verdana" w:eastAsia="Arial" w:hAnsi="Verdana" w:cstheme="minorHAnsi"/>
          <w:sz w:val="20"/>
          <w:szCs w:val="20"/>
        </w:rPr>
        <w:t>.</w:t>
      </w:r>
      <w:r w:rsidR="00F97E3F" w:rsidRPr="00F97E3F">
        <w:rPr>
          <w:rFonts w:ascii="Roboto" w:hAnsi="Roboto"/>
          <w:color w:val="5E5E5E"/>
          <w:sz w:val="21"/>
          <w:szCs w:val="21"/>
          <w:shd w:val="clear" w:color="auto" w:fill="FFFFFF"/>
        </w:rPr>
        <w:t xml:space="preserve"> </w:t>
      </w:r>
      <w:r w:rsidR="00F97E3F" w:rsidRPr="00F97E3F">
        <w:rPr>
          <w:rFonts w:ascii="Verdana" w:eastAsia="Arial" w:hAnsi="Verdana" w:cstheme="minorHAnsi"/>
          <w:sz w:val="20"/>
          <w:szCs w:val="20"/>
        </w:rPr>
        <w:t>Experienced team combines advanced medical technology with tests and screenings to create a 360-degree custom plan. </w:t>
      </w:r>
    </w:p>
    <w:p w14:paraId="17FD4869" w14:textId="77777777" w:rsidR="007C5504" w:rsidRPr="002556F4" w:rsidRDefault="007C5504">
      <w:pPr>
        <w:rPr>
          <w:rFonts w:ascii="Verdana" w:eastAsia="Arial" w:hAnsi="Verdana" w:cstheme="minorHAnsi"/>
          <w:sz w:val="20"/>
          <w:szCs w:val="20"/>
        </w:rPr>
      </w:pPr>
    </w:p>
    <w:p w14:paraId="4D7A734D" w14:textId="77777777" w:rsidR="00823A67" w:rsidRDefault="00823A67">
      <w:pPr>
        <w:rPr>
          <w:rFonts w:ascii="Verdana" w:eastAsia="Arial" w:hAnsi="Verdana" w:cstheme="minorHAnsi"/>
          <w:b/>
          <w:sz w:val="20"/>
          <w:szCs w:val="20"/>
          <w:u w:val="single"/>
        </w:rPr>
      </w:pPr>
    </w:p>
    <w:p w14:paraId="6ACFB2E4" w14:textId="1ADA8DB1" w:rsidR="002B6653" w:rsidRPr="002556F4" w:rsidRDefault="007C5504">
      <w:pPr>
        <w:rPr>
          <w:rFonts w:ascii="Verdana" w:hAnsi="Verdana" w:cstheme="minorHAnsi"/>
          <w:b/>
          <w:sz w:val="20"/>
          <w:szCs w:val="20"/>
          <w:u w:val="single"/>
        </w:rPr>
      </w:pPr>
      <w:r w:rsidRPr="002556F4">
        <w:rPr>
          <w:rFonts w:ascii="Verdana" w:eastAsia="Arial" w:hAnsi="Verdana" w:cstheme="minorHAnsi"/>
          <w:b/>
          <w:sz w:val="20"/>
          <w:szCs w:val="20"/>
          <w:u w:val="single"/>
        </w:rPr>
        <w:lastRenderedPageBreak/>
        <w:t xml:space="preserve">Job </w:t>
      </w:r>
      <w:r w:rsidR="00C42273" w:rsidRPr="002556F4">
        <w:rPr>
          <w:rFonts w:ascii="Verdana" w:eastAsia="Arial" w:hAnsi="Verdana" w:cstheme="minorHAnsi"/>
          <w:b/>
          <w:sz w:val="20"/>
          <w:szCs w:val="20"/>
          <w:u w:val="single"/>
        </w:rPr>
        <w:t>Profile:</w:t>
      </w:r>
      <w:r w:rsidR="001622C9" w:rsidRPr="002556F4">
        <w:rPr>
          <w:rFonts w:ascii="Verdana" w:eastAsia="Arial" w:hAnsi="Verdana" w:cstheme="minorHAnsi"/>
          <w:b/>
          <w:sz w:val="20"/>
          <w:szCs w:val="20"/>
          <w:u w:val="single"/>
        </w:rPr>
        <w:t xml:space="preserve"> </w:t>
      </w:r>
    </w:p>
    <w:p w14:paraId="016D1AF0" w14:textId="3398AF74" w:rsidR="00713E37" w:rsidRPr="00713E37" w:rsidRDefault="00713E37" w:rsidP="00713E37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Handled the direct walk-in patients and corporate clients &amp; all the incoming and outgoing calls and redirect them.</w:t>
      </w:r>
    </w:p>
    <w:p w14:paraId="7C828C10" w14:textId="78A483C2" w:rsidR="00C42273" w:rsidRPr="00713E37" w:rsidRDefault="00713E37" w:rsidP="00713E37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Cs/>
          <w:sz w:val="20"/>
          <w:szCs w:val="20"/>
        </w:rPr>
      </w:pPr>
      <w:r w:rsidRPr="00713E37">
        <w:rPr>
          <w:rFonts w:ascii="Verdana" w:eastAsia="Verdana" w:hAnsi="Verdana" w:cstheme="minorHAnsi"/>
          <w:bCs/>
          <w:sz w:val="20"/>
          <w:szCs w:val="20"/>
        </w:rPr>
        <w:t xml:space="preserve">Resolved all </w:t>
      </w:r>
      <w:r>
        <w:rPr>
          <w:rFonts w:ascii="Verdana" w:eastAsia="Verdana" w:hAnsi="Verdana" w:cstheme="minorHAnsi"/>
          <w:bCs/>
          <w:sz w:val="20"/>
          <w:szCs w:val="20"/>
        </w:rPr>
        <w:t>the queries and complaints.</w:t>
      </w:r>
    </w:p>
    <w:p w14:paraId="37443341" w14:textId="2F1D5F6A" w:rsidR="00C42273" w:rsidRPr="008953CF" w:rsidRDefault="00C42273" w:rsidP="00C42273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 w:rsidRPr="002556F4">
        <w:rPr>
          <w:rFonts w:ascii="Verdana" w:hAnsi="Verdana" w:cstheme="minorHAnsi"/>
          <w:sz w:val="20"/>
          <w:szCs w:val="20"/>
          <w:shd w:val="clear" w:color="auto" w:fill="FFFFFF"/>
        </w:rPr>
        <w:t>Preparing of Consolidated Facility Budget and MIS for Facilities expenditure and reconciliation with Finance for all locations every month.</w:t>
      </w:r>
    </w:p>
    <w:p w14:paraId="3E9E366F" w14:textId="61E5896E" w:rsidR="008953CF" w:rsidRPr="00F732F7" w:rsidRDefault="008953CF" w:rsidP="00C42273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Maintain safe and hygiene workplace by complying with rules &amp; regulations.</w:t>
      </w:r>
    </w:p>
    <w:p w14:paraId="75FBE171" w14:textId="42D16345" w:rsidR="00F732F7" w:rsidRPr="002556F4" w:rsidRDefault="00F732F7" w:rsidP="00C42273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Organize and manage special corporate events and other activities</w:t>
      </w:r>
    </w:p>
    <w:p w14:paraId="17FB994C" w14:textId="77777777" w:rsidR="00AE3779" w:rsidRPr="00BB1024" w:rsidRDefault="00C42273" w:rsidP="00AE3779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 w:rsidRPr="002556F4">
        <w:rPr>
          <w:rFonts w:ascii="Verdana" w:hAnsi="Verdana" w:cstheme="minorHAnsi"/>
          <w:sz w:val="20"/>
          <w:szCs w:val="20"/>
          <w:shd w:val="clear" w:color="auto" w:fill="FFFFFF"/>
        </w:rPr>
        <w:t>Contributing administrative support in terms of purchase &amp; procurement, housekeeping, assets management, concluding annual maintenance contracts, organizing meetings, logistics, event management, and liaising with external agencies &amp; vendors</w:t>
      </w:r>
    </w:p>
    <w:p w14:paraId="082897AD" w14:textId="77777777" w:rsidR="00BB1024" w:rsidRPr="00BB1024" w:rsidRDefault="00BB1024" w:rsidP="00BB1024">
      <w:p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</w:p>
    <w:p w14:paraId="2A34C184" w14:textId="4E54BB31" w:rsidR="002B6653" w:rsidRPr="002556F4" w:rsidRDefault="00823A67">
      <w:pPr>
        <w:spacing w:line="276" w:lineRule="auto"/>
        <w:rPr>
          <w:rFonts w:ascii="Verdana" w:hAnsi="Verdana"/>
          <w:sz w:val="20"/>
          <w:szCs w:val="20"/>
        </w:rPr>
      </w:pPr>
      <w:r w:rsidRPr="00823A67">
        <w:rPr>
          <w:rFonts w:ascii="Verdana" w:hAnsi="Verdana"/>
          <w:noProof/>
          <w:sz w:val="20"/>
          <w:szCs w:val="20"/>
        </w:rPr>
        <w:drawing>
          <wp:inline distT="0" distB="0" distL="0" distR="0" wp14:anchorId="239E242A" wp14:editId="5DACAC67">
            <wp:extent cx="1410629" cy="838200"/>
            <wp:effectExtent l="0" t="0" r="0" b="0"/>
            <wp:docPr id="6" name="Picture 6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company nam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8191" cy="854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0B4AD" w14:textId="0DE0FE8A" w:rsidR="002B6653" w:rsidRPr="002556F4" w:rsidRDefault="009F5CAC" w:rsidP="00C42273">
      <w:pPr>
        <w:spacing w:before="120" w:after="120" w:line="276" w:lineRule="auto"/>
        <w:rPr>
          <w:rFonts w:ascii="Verdana" w:eastAsia="Verdana" w:hAnsi="Verdana" w:cstheme="minorHAnsi"/>
          <w:color w:val="000000"/>
          <w:sz w:val="20"/>
          <w:szCs w:val="20"/>
        </w:rPr>
      </w:pP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GRE &amp; Store Admin</w:t>
      </w:r>
      <w:r w:rsidR="00BF320C"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 xml:space="preserve"> Executive from August 20</w:t>
      </w: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09</w:t>
      </w:r>
      <w:r w:rsidR="00BF320C"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 xml:space="preserve"> to </w:t>
      </w: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 xml:space="preserve">September </w:t>
      </w:r>
      <w:r w:rsidR="00BF320C"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201</w:t>
      </w:r>
      <w:r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3</w:t>
      </w:r>
    </w:p>
    <w:p w14:paraId="6102149B" w14:textId="77777777" w:rsidR="00823A67" w:rsidRDefault="009F5CAC">
      <w:pPr>
        <w:spacing w:line="276" w:lineRule="auto"/>
        <w:rPr>
          <w:rFonts w:ascii="Verdana" w:eastAsia="Arial" w:hAnsi="Verdana" w:cstheme="minorHAnsi"/>
          <w:sz w:val="20"/>
          <w:szCs w:val="20"/>
        </w:rPr>
      </w:pPr>
      <w:r>
        <w:rPr>
          <w:rFonts w:ascii="Verdana" w:eastAsia="Arial" w:hAnsi="Verdana" w:cstheme="minorHAnsi"/>
          <w:sz w:val="20"/>
          <w:szCs w:val="20"/>
        </w:rPr>
        <w:t>W</w:t>
      </w:r>
      <w:r w:rsidR="00C230D1" w:rsidRPr="002556F4">
        <w:rPr>
          <w:rFonts w:ascii="Verdana" w:eastAsia="Arial" w:hAnsi="Verdana" w:cstheme="minorHAnsi"/>
          <w:sz w:val="20"/>
          <w:szCs w:val="20"/>
        </w:rPr>
        <w:t xml:space="preserve">orked </w:t>
      </w:r>
      <w:r>
        <w:rPr>
          <w:rFonts w:ascii="Verdana" w:eastAsia="Arial" w:hAnsi="Verdana" w:cstheme="minorHAnsi"/>
          <w:sz w:val="20"/>
          <w:szCs w:val="20"/>
        </w:rPr>
        <w:t xml:space="preserve">as GRE &amp; Store Executive </w:t>
      </w:r>
      <w:r w:rsidR="001622C9" w:rsidRPr="002556F4">
        <w:rPr>
          <w:rFonts w:ascii="Verdana" w:eastAsia="Arial" w:hAnsi="Verdana" w:cstheme="minorHAnsi"/>
          <w:sz w:val="20"/>
          <w:szCs w:val="20"/>
        </w:rPr>
        <w:t>at S</w:t>
      </w:r>
      <w:r>
        <w:rPr>
          <w:rFonts w:ascii="Verdana" w:eastAsia="Arial" w:hAnsi="Verdana" w:cstheme="minorHAnsi"/>
          <w:sz w:val="20"/>
          <w:szCs w:val="20"/>
        </w:rPr>
        <w:t>even Hills Hospital,</w:t>
      </w:r>
      <w:r w:rsidR="001622C9" w:rsidRPr="002556F4">
        <w:rPr>
          <w:rFonts w:ascii="Verdana" w:eastAsia="Arial" w:hAnsi="Verdana" w:cstheme="minorHAnsi"/>
          <w:sz w:val="20"/>
          <w:szCs w:val="20"/>
        </w:rPr>
        <w:t xml:space="preserve"> Mumbai</w:t>
      </w:r>
      <w:r>
        <w:rPr>
          <w:rFonts w:ascii="Verdana" w:eastAsia="Arial" w:hAnsi="Verdana" w:cstheme="minorHAnsi"/>
          <w:sz w:val="20"/>
          <w:szCs w:val="20"/>
        </w:rPr>
        <w:t>.</w:t>
      </w:r>
    </w:p>
    <w:p w14:paraId="615034E0" w14:textId="27DD69C2" w:rsidR="002B6653" w:rsidRDefault="009F5CAC">
      <w:pPr>
        <w:spacing w:line="276" w:lineRule="auto"/>
        <w:rPr>
          <w:rFonts w:ascii="Verdana" w:eastAsia="Arial" w:hAnsi="Verdana" w:cstheme="minorHAnsi"/>
          <w:sz w:val="20"/>
          <w:szCs w:val="20"/>
        </w:rPr>
      </w:pPr>
      <w:r>
        <w:rPr>
          <w:rFonts w:ascii="Verdana" w:eastAsia="Arial" w:hAnsi="Verdana" w:cstheme="minorHAnsi"/>
          <w:sz w:val="20"/>
          <w:szCs w:val="20"/>
        </w:rPr>
        <w:br/>
      </w:r>
      <w:r w:rsidR="00823A67" w:rsidRPr="00823A67">
        <w:rPr>
          <w:rFonts w:ascii="Verdana" w:eastAsia="Arial" w:hAnsi="Verdana" w:cstheme="minorHAnsi"/>
          <w:b/>
          <w:bCs/>
          <w:sz w:val="20"/>
          <w:szCs w:val="20"/>
        </w:rPr>
        <w:t>Seven</w:t>
      </w:r>
      <w:r w:rsidR="00823A67">
        <w:rPr>
          <w:rFonts w:ascii="Verdana" w:eastAsia="Arial" w:hAnsi="Verdana" w:cstheme="minorHAnsi"/>
          <w:b/>
          <w:bCs/>
          <w:sz w:val="20"/>
          <w:szCs w:val="20"/>
        </w:rPr>
        <w:t xml:space="preserve"> </w:t>
      </w:r>
      <w:r w:rsidR="00823A67" w:rsidRPr="00823A67">
        <w:rPr>
          <w:rFonts w:ascii="Verdana" w:eastAsia="Arial" w:hAnsi="Verdana" w:cstheme="minorHAnsi"/>
          <w:b/>
          <w:bCs/>
          <w:sz w:val="20"/>
          <w:szCs w:val="20"/>
        </w:rPr>
        <w:t>Hills Hospital</w:t>
      </w:r>
      <w:r w:rsidR="00823A67" w:rsidRPr="00823A67">
        <w:rPr>
          <w:rFonts w:ascii="Verdana" w:eastAsia="Arial" w:hAnsi="Verdana" w:cstheme="minorHAnsi"/>
          <w:sz w:val="20"/>
          <w:szCs w:val="20"/>
        </w:rPr>
        <w:t> are three private hospitals, operating under central management, in </w:t>
      </w:r>
      <w:hyperlink r:id="rId11" w:tooltip="Mumbai" w:history="1">
        <w:r w:rsidR="00823A67" w:rsidRPr="00823A67">
          <w:rPr>
            <w:rFonts w:ascii="Verdana" w:eastAsia="Arial" w:hAnsi="Verdana" w:cstheme="minorHAnsi"/>
            <w:sz w:val="20"/>
            <w:szCs w:val="20"/>
          </w:rPr>
          <w:t>Mumbai</w:t>
        </w:r>
      </w:hyperlink>
      <w:r w:rsidR="00823A67" w:rsidRPr="00823A67">
        <w:rPr>
          <w:rFonts w:ascii="Verdana" w:eastAsia="Arial" w:hAnsi="Verdana" w:cstheme="minorHAnsi"/>
          <w:sz w:val="20"/>
          <w:szCs w:val="20"/>
        </w:rPr>
        <w:t>, Maharashtra and </w:t>
      </w:r>
      <w:hyperlink r:id="rId12" w:tooltip="Visakhapatnam" w:history="1">
        <w:r w:rsidR="00823A67" w:rsidRPr="00823A67">
          <w:rPr>
            <w:rFonts w:ascii="Verdana" w:eastAsia="Arial" w:hAnsi="Verdana" w:cstheme="minorHAnsi"/>
            <w:sz w:val="20"/>
            <w:szCs w:val="20"/>
          </w:rPr>
          <w:t>Visakhapatnam</w:t>
        </w:r>
      </w:hyperlink>
      <w:r w:rsidR="00823A67" w:rsidRPr="00823A67">
        <w:rPr>
          <w:rFonts w:ascii="Verdana" w:eastAsia="Arial" w:hAnsi="Verdana" w:cstheme="minorHAnsi"/>
          <w:sz w:val="20"/>
          <w:szCs w:val="20"/>
        </w:rPr>
        <w:t xml:space="preserve">, Andhra Pradesh, India. The </w:t>
      </w:r>
      <w:proofErr w:type="spellStart"/>
      <w:r w:rsidR="00823A67" w:rsidRPr="00823A67">
        <w:rPr>
          <w:rFonts w:ascii="Verdana" w:eastAsia="Arial" w:hAnsi="Verdana" w:cstheme="minorHAnsi"/>
          <w:sz w:val="20"/>
          <w:szCs w:val="20"/>
        </w:rPr>
        <w:t>Vishakapatnam</w:t>
      </w:r>
      <w:proofErr w:type="spellEnd"/>
      <w:r w:rsidR="00823A67" w:rsidRPr="00823A67">
        <w:rPr>
          <w:rFonts w:ascii="Verdana" w:eastAsia="Arial" w:hAnsi="Verdana" w:cstheme="minorHAnsi"/>
          <w:sz w:val="20"/>
          <w:szCs w:val="20"/>
        </w:rPr>
        <w:t xml:space="preserve"> branch opened in 1986 and the Mumbai branch in 2010. The Mumbai hospital was the result of a </w:t>
      </w:r>
      <w:hyperlink r:id="rId13" w:tooltip="Rupee" w:history="1">
        <w:r w:rsidR="00823A67" w:rsidRPr="00823A67">
          <w:rPr>
            <w:rFonts w:ascii="Verdana" w:eastAsia="Arial" w:hAnsi="Verdana" w:cstheme="minorHAnsi"/>
            <w:sz w:val="20"/>
            <w:szCs w:val="20"/>
          </w:rPr>
          <w:t>Rs</w:t>
        </w:r>
      </w:hyperlink>
      <w:r w:rsidR="00823A67" w:rsidRPr="00823A67">
        <w:rPr>
          <w:rFonts w:ascii="Verdana" w:eastAsia="Arial" w:hAnsi="Verdana" w:cstheme="minorHAnsi"/>
          <w:sz w:val="20"/>
          <w:szCs w:val="20"/>
        </w:rPr>
        <w:t> 10 billion </w:t>
      </w:r>
      <w:hyperlink r:id="rId14" w:tooltip="Public-private partnership" w:history="1">
        <w:r w:rsidR="00823A67" w:rsidRPr="00823A67">
          <w:rPr>
            <w:rFonts w:ascii="Verdana" w:eastAsia="Arial" w:hAnsi="Verdana" w:cstheme="minorHAnsi"/>
            <w:sz w:val="20"/>
            <w:szCs w:val="20"/>
          </w:rPr>
          <w:t>public-private partnership</w:t>
        </w:r>
      </w:hyperlink>
      <w:r w:rsidR="00823A67" w:rsidRPr="00823A67">
        <w:rPr>
          <w:rFonts w:ascii="Verdana" w:eastAsia="Arial" w:hAnsi="Verdana" w:cstheme="minorHAnsi"/>
          <w:sz w:val="20"/>
          <w:szCs w:val="20"/>
        </w:rPr>
        <w:t> between Seven Hills and </w:t>
      </w:r>
      <w:hyperlink r:id="rId15" w:tooltip="Brihanmumbai Municipal Corporation" w:history="1">
        <w:r w:rsidR="00823A67" w:rsidRPr="00823A67">
          <w:rPr>
            <w:rFonts w:ascii="Verdana" w:eastAsia="Arial" w:hAnsi="Verdana" w:cstheme="minorHAnsi"/>
            <w:sz w:val="20"/>
            <w:szCs w:val="20"/>
          </w:rPr>
          <w:t>Brihanmumbai Municipal Corporation</w:t>
        </w:r>
      </w:hyperlink>
      <w:r w:rsidR="00823A67" w:rsidRPr="00823A67">
        <w:rPr>
          <w:rFonts w:ascii="Verdana" w:eastAsia="Arial" w:hAnsi="Verdana" w:cstheme="minorHAnsi"/>
          <w:sz w:val="20"/>
          <w:szCs w:val="20"/>
        </w:rPr>
        <w:t> (BMC). At 17 acres (6.9 ha) and 2,000,000 sq ft (190,000 m2) of built-up space, the Mumbai hospital was designed to be the country's largest hospital in a single location</w:t>
      </w:r>
      <w:r w:rsidR="001622C9" w:rsidRPr="002556F4">
        <w:rPr>
          <w:rFonts w:ascii="Verdana" w:eastAsia="Arial" w:hAnsi="Verdana" w:cstheme="minorHAnsi"/>
          <w:sz w:val="20"/>
          <w:szCs w:val="20"/>
        </w:rPr>
        <w:t xml:space="preserve">. </w:t>
      </w:r>
    </w:p>
    <w:p w14:paraId="2C6AAB88" w14:textId="77777777" w:rsidR="0049448D" w:rsidRDefault="0049448D">
      <w:pPr>
        <w:spacing w:line="276" w:lineRule="auto"/>
        <w:rPr>
          <w:rFonts w:ascii="Verdana" w:eastAsia="Arial" w:hAnsi="Verdana" w:cstheme="minorHAnsi"/>
          <w:sz w:val="20"/>
          <w:szCs w:val="20"/>
        </w:rPr>
      </w:pPr>
    </w:p>
    <w:p w14:paraId="630951C5" w14:textId="77777777" w:rsidR="0049448D" w:rsidRPr="002556F4" w:rsidRDefault="0049448D" w:rsidP="0049448D">
      <w:pPr>
        <w:rPr>
          <w:rFonts w:ascii="Verdana" w:hAnsi="Verdana" w:cstheme="minorHAnsi"/>
          <w:b/>
          <w:sz w:val="20"/>
          <w:szCs w:val="20"/>
          <w:u w:val="single"/>
        </w:rPr>
      </w:pPr>
      <w:r w:rsidRPr="002556F4">
        <w:rPr>
          <w:rFonts w:ascii="Verdana" w:eastAsia="Arial" w:hAnsi="Verdana" w:cstheme="minorHAnsi"/>
          <w:b/>
          <w:sz w:val="20"/>
          <w:szCs w:val="20"/>
          <w:u w:val="single"/>
        </w:rPr>
        <w:t xml:space="preserve">Job Profile: </w:t>
      </w:r>
    </w:p>
    <w:p w14:paraId="7792DC10" w14:textId="135863A2" w:rsidR="0049448D" w:rsidRPr="00713E37" w:rsidRDefault="00EB4965" w:rsidP="0049448D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Worked in OT stores, taking booking of OT surgery, arranging the requirement as per doctor’s </w:t>
      </w:r>
      <w:proofErr w:type="spellStart"/>
      <w:r>
        <w:rPr>
          <w:rFonts w:ascii="Verdana" w:hAnsi="Verdana" w:cstheme="minorHAnsi"/>
          <w:sz w:val="20"/>
          <w:szCs w:val="20"/>
          <w:shd w:val="clear" w:color="auto" w:fill="FFFFFF"/>
        </w:rPr>
        <w:t>list,billing</w:t>
      </w:r>
      <w:proofErr w:type="spellEnd"/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the materials that are used in surgery. </w:t>
      </w:r>
    </w:p>
    <w:p w14:paraId="5811486C" w14:textId="1F6B56B3" w:rsidR="0049448D" w:rsidRPr="00713E37" w:rsidRDefault="00EB4965" w:rsidP="0049448D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Cs/>
          <w:sz w:val="20"/>
          <w:szCs w:val="20"/>
        </w:rPr>
      </w:pPr>
      <w:r>
        <w:rPr>
          <w:rFonts w:ascii="Verdana" w:eastAsia="Verdana" w:hAnsi="Verdana" w:cstheme="minorHAnsi"/>
          <w:bCs/>
          <w:sz w:val="20"/>
          <w:szCs w:val="20"/>
        </w:rPr>
        <w:t>Preparing daily reports of the surgery.</w:t>
      </w:r>
    </w:p>
    <w:p w14:paraId="2A1445C1" w14:textId="611690B2" w:rsidR="0049448D" w:rsidRPr="007670B8" w:rsidRDefault="00DE56E7" w:rsidP="0049448D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Coordinating</w:t>
      </w:r>
      <w:r w:rsidR="00EB4965">
        <w:rPr>
          <w:rFonts w:ascii="Verdana" w:hAnsi="Verdana" w:cstheme="minorHAnsi"/>
          <w:sz w:val="20"/>
          <w:szCs w:val="20"/>
          <w:shd w:val="clear" w:color="auto" w:fill="FFFFFF"/>
        </w:rPr>
        <w:t xml:space="preserve"> with vendo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>rs</w:t>
      </w:r>
      <w:r w:rsidR="007376EC">
        <w:rPr>
          <w:rFonts w:ascii="Verdana" w:hAnsi="Verdana" w:cstheme="minorHAnsi"/>
          <w:sz w:val="20"/>
          <w:szCs w:val="20"/>
          <w:shd w:val="clear" w:color="auto" w:fill="FFFFFF"/>
        </w:rPr>
        <w:t xml:space="preserve"> for the procurement of materials.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</w:p>
    <w:p w14:paraId="32EA7554" w14:textId="77777777" w:rsidR="007670B8" w:rsidRPr="002556F4" w:rsidRDefault="007670B8" w:rsidP="007670B8">
      <w:pPr>
        <w:numPr>
          <w:ilvl w:val="0"/>
          <w:numId w:val="7"/>
        </w:numPr>
        <w:tabs>
          <w:tab w:val="left" w:pos="360"/>
        </w:tabs>
        <w:spacing w:before="120" w:after="120"/>
        <w:rPr>
          <w:rFonts w:ascii="Verdana" w:eastAsia="Verdana" w:hAnsi="Verdana" w:cstheme="minorHAnsi"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color w:val="000000"/>
          <w:sz w:val="20"/>
          <w:szCs w:val="20"/>
        </w:rPr>
        <w:t>Responsible for making duty roster.</w:t>
      </w:r>
    </w:p>
    <w:p w14:paraId="5AC06675" w14:textId="77777777" w:rsidR="007670B8" w:rsidRPr="008953CF" w:rsidRDefault="007670B8" w:rsidP="007670B8">
      <w:pPr>
        <w:pStyle w:val="ListParagraph"/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</w:p>
    <w:p w14:paraId="5D096205" w14:textId="473E7539" w:rsidR="002B6653" w:rsidRPr="002556F4" w:rsidRDefault="005F3CA6">
      <w:pPr>
        <w:rPr>
          <w:rFonts w:ascii="Verdana" w:eastAsia="Arial" w:hAnsi="Verdana"/>
          <w:color w:val="000000"/>
          <w:sz w:val="20"/>
          <w:szCs w:val="20"/>
        </w:rPr>
      </w:pPr>
      <w:r w:rsidRPr="005F3CA6">
        <w:rPr>
          <w:rFonts w:ascii="Verdana" w:eastAsia="Arial" w:hAnsi="Verdana"/>
          <w:noProof/>
          <w:color w:val="000000"/>
          <w:sz w:val="20"/>
          <w:szCs w:val="20"/>
        </w:rPr>
        <w:drawing>
          <wp:inline distT="0" distB="0" distL="0" distR="0" wp14:anchorId="4223F0EF" wp14:editId="77DEE9DF">
            <wp:extent cx="1409897" cy="80021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24231" w14:textId="742EFD15" w:rsidR="002B6653" w:rsidRPr="002556F4" w:rsidRDefault="002B6653">
      <w:pPr>
        <w:rPr>
          <w:rFonts w:ascii="Verdana" w:hAnsi="Verdana"/>
          <w:sz w:val="20"/>
          <w:szCs w:val="20"/>
        </w:rPr>
      </w:pPr>
    </w:p>
    <w:p w14:paraId="0DB22C9E" w14:textId="4FDC8C01" w:rsidR="00BF320C" w:rsidRDefault="00BF320C">
      <w:pPr>
        <w:rPr>
          <w:rFonts w:ascii="Verdana" w:eastAsia="Verdana" w:hAnsi="Verdana" w:cstheme="minorHAnsi"/>
          <w:b/>
          <w:color w:val="000000"/>
          <w:sz w:val="20"/>
          <w:szCs w:val="20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Worked as </w:t>
      </w:r>
      <w:r w:rsidR="00A13711">
        <w:rPr>
          <w:rFonts w:ascii="Verdana" w:eastAsia="Verdana" w:hAnsi="Verdana" w:cstheme="minorHAnsi"/>
          <w:b/>
          <w:color w:val="000000"/>
          <w:sz w:val="20"/>
          <w:szCs w:val="20"/>
        </w:rPr>
        <w:t>Customer Care</w:t>
      </w: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Executive from </w:t>
      </w:r>
      <w:r w:rsidR="00A13711">
        <w:rPr>
          <w:rFonts w:ascii="Verdana" w:eastAsia="Verdana" w:hAnsi="Verdana" w:cstheme="minorHAnsi"/>
          <w:b/>
          <w:color w:val="000000"/>
          <w:sz w:val="20"/>
          <w:szCs w:val="20"/>
        </w:rPr>
        <w:t>November</w:t>
      </w: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20</w:t>
      </w:r>
      <w:r w:rsidR="00A13711">
        <w:rPr>
          <w:rFonts w:ascii="Verdana" w:eastAsia="Verdana" w:hAnsi="Verdana" w:cstheme="minorHAnsi"/>
          <w:b/>
          <w:color w:val="000000"/>
          <w:sz w:val="20"/>
          <w:szCs w:val="20"/>
        </w:rPr>
        <w:t>0</w:t>
      </w: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>5 to June 20</w:t>
      </w:r>
      <w:r w:rsidR="00A13711">
        <w:rPr>
          <w:rFonts w:ascii="Verdana" w:eastAsia="Verdana" w:hAnsi="Verdana" w:cstheme="minorHAnsi"/>
          <w:b/>
          <w:color w:val="000000"/>
          <w:sz w:val="20"/>
          <w:szCs w:val="20"/>
        </w:rPr>
        <w:t>09 at Kohinoor Hospital</w:t>
      </w:r>
      <w:r w:rsidR="006758C1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</w:t>
      </w:r>
      <w:proofErr w:type="spellStart"/>
      <w:r w:rsidR="006758C1">
        <w:rPr>
          <w:rFonts w:ascii="Verdana" w:eastAsia="Verdana" w:hAnsi="Verdana" w:cstheme="minorHAnsi"/>
          <w:b/>
          <w:color w:val="000000"/>
          <w:sz w:val="20"/>
          <w:szCs w:val="20"/>
        </w:rPr>
        <w:t>Pvt.Ltd</w:t>
      </w:r>
      <w:proofErr w:type="spellEnd"/>
      <w:r w:rsidR="006758C1">
        <w:rPr>
          <w:rFonts w:ascii="Verdana" w:eastAsia="Verdana" w:hAnsi="Verdana" w:cstheme="minorHAnsi"/>
          <w:b/>
          <w:color w:val="000000"/>
          <w:sz w:val="20"/>
          <w:szCs w:val="20"/>
        </w:rPr>
        <w:t>,</w:t>
      </w:r>
      <w:r w:rsidRPr="002556F4">
        <w:rPr>
          <w:rFonts w:ascii="Verdana" w:eastAsia="Verdana" w:hAnsi="Verdana" w:cstheme="minorHAnsi"/>
          <w:b/>
          <w:color w:val="000000"/>
          <w:sz w:val="20"/>
          <w:szCs w:val="20"/>
        </w:rPr>
        <w:t xml:space="preserve"> </w:t>
      </w:r>
      <w:r w:rsidR="006758C1">
        <w:rPr>
          <w:rFonts w:ascii="Verdana" w:eastAsia="Verdana" w:hAnsi="Verdana" w:cstheme="minorHAnsi"/>
          <w:b/>
          <w:color w:val="000000"/>
          <w:sz w:val="20"/>
          <w:szCs w:val="20"/>
        </w:rPr>
        <w:t>Mumbai</w:t>
      </w:r>
    </w:p>
    <w:p w14:paraId="68D71AB2" w14:textId="77777777" w:rsidR="006758C1" w:rsidRDefault="006758C1">
      <w:pPr>
        <w:rPr>
          <w:rFonts w:ascii="Verdana" w:eastAsia="Verdana" w:hAnsi="Verdana" w:cstheme="minorHAnsi"/>
          <w:b/>
          <w:color w:val="000000"/>
          <w:sz w:val="20"/>
          <w:szCs w:val="20"/>
        </w:rPr>
      </w:pPr>
    </w:p>
    <w:p w14:paraId="719492E4" w14:textId="1E17863C" w:rsidR="006758C1" w:rsidRDefault="006758C1" w:rsidP="006758C1">
      <w:pPr>
        <w:spacing w:line="276" w:lineRule="auto"/>
        <w:rPr>
          <w:rFonts w:ascii="Verdana" w:eastAsia="Arial" w:hAnsi="Verdana" w:cstheme="minorHAnsi"/>
          <w:sz w:val="20"/>
          <w:szCs w:val="20"/>
        </w:rPr>
      </w:pPr>
      <w:r>
        <w:rPr>
          <w:rFonts w:ascii="Verdana" w:eastAsia="Arial" w:hAnsi="Verdana" w:cstheme="minorHAnsi"/>
          <w:sz w:val="20"/>
          <w:szCs w:val="20"/>
        </w:rPr>
        <w:t>W</w:t>
      </w:r>
      <w:r w:rsidRPr="002556F4">
        <w:rPr>
          <w:rFonts w:ascii="Verdana" w:eastAsia="Arial" w:hAnsi="Verdana" w:cstheme="minorHAnsi"/>
          <w:sz w:val="20"/>
          <w:szCs w:val="20"/>
        </w:rPr>
        <w:t xml:space="preserve">orked </w:t>
      </w:r>
      <w:r>
        <w:rPr>
          <w:rFonts w:ascii="Verdana" w:eastAsia="Arial" w:hAnsi="Verdana" w:cstheme="minorHAnsi"/>
          <w:sz w:val="20"/>
          <w:szCs w:val="20"/>
        </w:rPr>
        <w:t xml:space="preserve">as Customer Care Executive </w:t>
      </w:r>
      <w:r w:rsidRPr="002556F4">
        <w:rPr>
          <w:rFonts w:ascii="Verdana" w:eastAsia="Arial" w:hAnsi="Verdana" w:cstheme="minorHAnsi"/>
          <w:sz w:val="20"/>
          <w:szCs w:val="20"/>
        </w:rPr>
        <w:t xml:space="preserve">at </w:t>
      </w:r>
      <w:r>
        <w:rPr>
          <w:rFonts w:ascii="Verdana" w:eastAsia="Arial" w:hAnsi="Verdana" w:cstheme="minorHAnsi"/>
          <w:sz w:val="20"/>
          <w:szCs w:val="20"/>
        </w:rPr>
        <w:t xml:space="preserve">Kohinoor Hospital </w:t>
      </w:r>
      <w:proofErr w:type="spellStart"/>
      <w:r>
        <w:rPr>
          <w:rFonts w:ascii="Verdana" w:eastAsia="Arial" w:hAnsi="Verdana" w:cstheme="minorHAnsi"/>
          <w:sz w:val="20"/>
          <w:szCs w:val="20"/>
        </w:rPr>
        <w:t>Pvt.Ltd</w:t>
      </w:r>
      <w:proofErr w:type="spellEnd"/>
      <w:r>
        <w:rPr>
          <w:rFonts w:ascii="Verdana" w:eastAsia="Arial" w:hAnsi="Verdana" w:cstheme="minorHAnsi"/>
          <w:sz w:val="20"/>
          <w:szCs w:val="20"/>
        </w:rPr>
        <w:t>,</w:t>
      </w:r>
      <w:r w:rsidRPr="002556F4">
        <w:rPr>
          <w:rFonts w:ascii="Verdana" w:eastAsia="Arial" w:hAnsi="Verdana" w:cstheme="minorHAnsi"/>
          <w:sz w:val="20"/>
          <w:szCs w:val="20"/>
        </w:rPr>
        <w:t xml:space="preserve"> Mumbai</w:t>
      </w:r>
      <w:r>
        <w:rPr>
          <w:rFonts w:ascii="Verdana" w:eastAsia="Arial" w:hAnsi="Verdana" w:cstheme="minorHAnsi"/>
          <w:sz w:val="20"/>
          <w:szCs w:val="20"/>
        </w:rPr>
        <w:t>.</w:t>
      </w:r>
      <w:r>
        <w:rPr>
          <w:rFonts w:ascii="Verdana" w:eastAsia="Arial" w:hAnsi="Verdana" w:cstheme="minorHAnsi"/>
          <w:sz w:val="20"/>
          <w:szCs w:val="20"/>
        </w:rPr>
        <w:br/>
      </w:r>
      <w:r w:rsidR="005F3CA6" w:rsidRPr="005F3CA6">
        <w:rPr>
          <w:rFonts w:ascii="Verdana" w:eastAsia="Arial" w:hAnsi="Verdana" w:cstheme="minorHAnsi"/>
          <w:b/>
          <w:bCs/>
          <w:sz w:val="20"/>
          <w:szCs w:val="20"/>
        </w:rPr>
        <w:t>Kohinoor Hospital</w:t>
      </w:r>
      <w:r w:rsidR="005F3CA6" w:rsidRPr="005F3CA6">
        <w:rPr>
          <w:rFonts w:ascii="Verdana" w:eastAsia="Arial" w:hAnsi="Verdana" w:cstheme="minorHAnsi"/>
          <w:sz w:val="20"/>
          <w:szCs w:val="20"/>
        </w:rPr>
        <w:t xml:space="preserve"> was inaugurated in December 2009, and has the unique distinction of being Asia’s first, and the world’s second, ‘LEED Platinum’ certified environmentally friendly hospital. A multi-specialty, 175-bed capacity hospital, it is fast earning recognition in Mumbai for its use of advanced medical technology and state-of-the-art facilities.</w:t>
      </w:r>
    </w:p>
    <w:p w14:paraId="7782749F" w14:textId="77777777" w:rsidR="005F3CA6" w:rsidRDefault="005F3CA6" w:rsidP="006758C1">
      <w:pPr>
        <w:rPr>
          <w:rFonts w:ascii="Verdana" w:eastAsia="Arial" w:hAnsi="Verdana" w:cstheme="minorHAnsi"/>
          <w:b/>
          <w:sz w:val="20"/>
          <w:szCs w:val="20"/>
          <w:u w:val="single"/>
        </w:rPr>
      </w:pPr>
    </w:p>
    <w:p w14:paraId="6BD43567" w14:textId="23F48AED" w:rsidR="006758C1" w:rsidRPr="002556F4" w:rsidRDefault="006758C1" w:rsidP="006758C1">
      <w:pPr>
        <w:rPr>
          <w:rFonts w:ascii="Verdana" w:hAnsi="Verdana" w:cstheme="minorHAnsi"/>
          <w:b/>
          <w:sz w:val="20"/>
          <w:szCs w:val="20"/>
          <w:u w:val="single"/>
        </w:rPr>
      </w:pPr>
      <w:r w:rsidRPr="002556F4">
        <w:rPr>
          <w:rFonts w:ascii="Verdana" w:eastAsia="Arial" w:hAnsi="Verdana" w:cstheme="minorHAnsi"/>
          <w:b/>
          <w:sz w:val="20"/>
          <w:szCs w:val="20"/>
          <w:u w:val="single"/>
        </w:rPr>
        <w:t xml:space="preserve">Job Profile: </w:t>
      </w:r>
    </w:p>
    <w:p w14:paraId="4711A4EE" w14:textId="657CB323" w:rsidR="006758C1" w:rsidRPr="00713E37" w:rsidRDefault="006758C1" w:rsidP="006758C1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Handled all the queries and </w:t>
      </w:r>
      <w:r w:rsidR="00B32616">
        <w:rPr>
          <w:rFonts w:ascii="Verdana" w:hAnsi="Verdana" w:cstheme="minorHAnsi"/>
          <w:sz w:val="20"/>
          <w:szCs w:val="20"/>
          <w:shd w:val="clear" w:color="auto" w:fill="FFFFFF"/>
        </w:rPr>
        <w:t>requests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from the customer.</w:t>
      </w:r>
    </w:p>
    <w:p w14:paraId="0AF129B0" w14:textId="3ECE795C" w:rsidR="006758C1" w:rsidRPr="00713E37" w:rsidRDefault="00233E4F" w:rsidP="006758C1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Cs/>
          <w:sz w:val="20"/>
          <w:szCs w:val="20"/>
        </w:rPr>
      </w:pPr>
      <w:r>
        <w:rPr>
          <w:rFonts w:ascii="Verdana" w:eastAsia="Verdana" w:hAnsi="Verdana" w:cstheme="minorHAnsi"/>
          <w:bCs/>
          <w:sz w:val="20"/>
          <w:szCs w:val="20"/>
        </w:rPr>
        <w:t xml:space="preserve">Handled the new customer registration. </w:t>
      </w:r>
    </w:p>
    <w:p w14:paraId="60D8F5A4" w14:textId="28CD4BD5" w:rsidR="006758C1" w:rsidRPr="00B32616" w:rsidRDefault="00233E4F" w:rsidP="006758C1">
      <w:pPr>
        <w:pStyle w:val="ListParagraph"/>
        <w:numPr>
          <w:ilvl w:val="0"/>
          <w:numId w:val="7"/>
        </w:numPr>
        <w:spacing w:before="120" w:after="120" w:line="276" w:lineRule="auto"/>
        <w:rPr>
          <w:rFonts w:ascii="Verdana" w:eastAsia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Collecting the feedback forms from the customer on our services</w:t>
      </w:r>
      <w:r w:rsidR="006758C1">
        <w:rPr>
          <w:rFonts w:ascii="Verdana" w:hAnsi="Verdana" w:cstheme="minorHAnsi"/>
          <w:sz w:val="20"/>
          <w:szCs w:val="20"/>
          <w:shd w:val="clear" w:color="auto" w:fill="FFFFFF"/>
        </w:rPr>
        <w:t xml:space="preserve">. </w:t>
      </w:r>
    </w:p>
    <w:p w14:paraId="051CAE1A" w14:textId="77777777" w:rsidR="00B32616" w:rsidRDefault="00B32616" w:rsidP="00B32616">
      <w:pPr>
        <w:pStyle w:val="ListParagraph"/>
        <w:spacing w:before="120" w:after="120" w:line="276" w:lineRule="auto"/>
        <w:rPr>
          <w:rFonts w:ascii="Verdana" w:hAnsi="Verdana" w:cstheme="minorHAnsi"/>
          <w:sz w:val="20"/>
          <w:szCs w:val="20"/>
          <w:shd w:val="clear" w:color="auto" w:fill="FFFFFF"/>
        </w:rPr>
      </w:pPr>
    </w:p>
    <w:p w14:paraId="6B658703" w14:textId="39BD4F85" w:rsidR="00B32616" w:rsidRDefault="00B32616" w:rsidP="00B32616">
      <w:pPr>
        <w:spacing w:before="120" w:after="120" w:line="276" w:lineRule="auto"/>
        <w:jc w:val="both"/>
        <w:rPr>
          <w:rFonts w:ascii="Verdana" w:hAnsi="Verdana" w:cstheme="minorHAnsi"/>
          <w:b/>
          <w:bCs/>
          <w:sz w:val="20"/>
          <w:szCs w:val="20"/>
          <w:u w:val="single"/>
          <w:shd w:val="clear" w:color="auto" w:fill="FFFFFF"/>
        </w:rPr>
      </w:pPr>
      <w:r w:rsidRPr="00B32616">
        <w:rPr>
          <w:rFonts w:ascii="Verdana" w:hAnsi="Verdana" w:cstheme="minorHAnsi"/>
          <w:b/>
          <w:bCs/>
          <w:sz w:val="20"/>
          <w:szCs w:val="20"/>
          <w:u w:val="single"/>
          <w:shd w:val="clear" w:color="auto" w:fill="FFFFFF"/>
        </w:rPr>
        <w:t>Personal Details</w:t>
      </w:r>
      <w:r>
        <w:rPr>
          <w:rFonts w:ascii="Verdana" w:hAnsi="Verdana" w:cstheme="minorHAnsi"/>
          <w:b/>
          <w:bCs/>
          <w:sz w:val="20"/>
          <w:szCs w:val="20"/>
          <w:u w:val="single"/>
          <w:shd w:val="clear" w:color="auto" w:fill="FFFFFF"/>
        </w:rPr>
        <w:t>:</w:t>
      </w:r>
    </w:p>
    <w:p w14:paraId="5AC7600D" w14:textId="74D0B7B7" w:rsidR="00B32616" w:rsidRDefault="00B32616" w:rsidP="00B32616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Verdana" w:eastAsia="Verdana" w:hAnsi="Verdana" w:cstheme="minorHAnsi"/>
          <w:sz w:val="20"/>
          <w:szCs w:val="20"/>
        </w:rPr>
      </w:pPr>
      <w:r w:rsidRPr="00B32616">
        <w:rPr>
          <w:rFonts w:ascii="Verdana" w:eastAsia="Verdana" w:hAnsi="Verdana" w:cstheme="minorHAnsi"/>
          <w:sz w:val="20"/>
          <w:szCs w:val="20"/>
        </w:rPr>
        <w:t>Date of Birth</w:t>
      </w:r>
      <w:r>
        <w:rPr>
          <w:rFonts w:ascii="Verdana" w:eastAsia="Verdana" w:hAnsi="Verdana" w:cstheme="minorHAnsi"/>
          <w:sz w:val="20"/>
          <w:szCs w:val="20"/>
        </w:rPr>
        <w:t>: 3</w:t>
      </w:r>
      <w:r w:rsidRPr="00B32616">
        <w:rPr>
          <w:rFonts w:ascii="Verdana" w:eastAsia="Verdana" w:hAnsi="Verdana" w:cstheme="minorHAnsi"/>
          <w:sz w:val="20"/>
          <w:szCs w:val="20"/>
          <w:vertAlign w:val="superscript"/>
        </w:rPr>
        <w:t>rd</w:t>
      </w:r>
      <w:r>
        <w:rPr>
          <w:rFonts w:ascii="Verdana" w:eastAsia="Verdana" w:hAnsi="Verdana" w:cstheme="minorHAnsi"/>
          <w:sz w:val="20"/>
          <w:szCs w:val="20"/>
        </w:rPr>
        <w:t xml:space="preserve"> June 1984</w:t>
      </w:r>
    </w:p>
    <w:p w14:paraId="4EC24E60" w14:textId="4EE8A6A2" w:rsidR="00B32616" w:rsidRDefault="00B32616" w:rsidP="00B32616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Verdana" w:eastAsia="Verdana" w:hAnsi="Verdana" w:cstheme="minorHAnsi"/>
          <w:sz w:val="20"/>
          <w:szCs w:val="20"/>
        </w:rPr>
      </w:pPr>
      <w:r>
        <w:rPr>
          <w:rFonts w:ascii="Verdana" w:eastAsia="Verdana" w:hAnsi="Verdana" w:cstheme="minorHAnsi"/>
          <w:sz w:val="20"/>
          <w:szCs w:val="20"/>
        </w:rPr>
        <w:t>Marital Status: Married</w:t>
      </w:r>
    </w:p>
    <w:p w14:paraId="0A4EDCFA" w14:textId="5C9BFD0E" w:rsidR="00B32616" w:rsidRPr="00B32616" w:rsidRDefault="00B32616" w:rsidP="00B32616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Verdana" w:eastAsia="Verdana" w:hAnsi="Verdana" w:cstheme="minorHAnsi"/>
          <w:sz w:val="20"/>
          <w:szCs w:val="20"/>
        </w:rPr>
      </w:pPr>
      <w:r>
        <w:rPr>
          <w:rFonts w:ascii="Verdana" w:eastAsia="Verdana" w:hAnsi="Verdana" w:cstheme="minorHAnsi"/>
          <w:sz w:val="20"/>
          <w:szCs w:val="20"/>
        </w:rPr>
        <w:t>Address: A6, KD Shah comp, Gaon Devi Talav, Andheri East, Mumbai-400059.</w:t>
      </w:r>
    </w:p>
    <w:p w14:paraId="6109DE42" w14:textId="77777777" w:rsidR="006758C1" w:rsidRDefault="006758C1">
      <w:pPr>
        <w:rPr>
          <w:rFonts w:ascii="Verdana" w:eastAsia="Verdana" w:hAnsi="Verdana" w:cstheme="minorHAnsi"/>
          <w:b/>
          <w:color w:val="000000"/>
          <w:sz w:val="20"/>
          <w:szCs w:val="20"/>
        </w:rPr>
      </w:pPr>
    </w:p>
    <w:p w14:paraId="0BA3D74E" w14:textId="77777777" w:rsidR="006758C1" w:rsidRPr="002556F4" w:rsidRDefault="006758C1">
      <w:pPr>
        <w:rPr>
          <w:rFonts w:ascii="Verdana" w:hAnsi="Verdana" w:cstheme="minorHAnsi"/>
          <w:b/>
          <w:sz w:val="20"/>
          <w:szCs w:val="20"/>
        </w:rPr>
      </w:pPr>
    </w:p>
    <w:p w14:paraId="61A2A8D7" w14:textId="77777777" w:rsidR="002B6653" w:rsidRPr="002556F4" w:rsidRDefault="001622C9" w:rsidP="00856641">
      <w:pPr>
        <w:spacing w:before="120" w:after="120"/>
        <w:jc w:val="both"/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</w:pPr>
      <w:r w:rsidRPr="002556F4">
        <w:rPr>
          <w:rFonts w:ascii="Verdana" w:eastAsia="Verdana" w:hAnsi="Verdana" w:cstheme="minorHAnsi"/>
          <w:b/>
          <w:color w:val="000000"/>
          <w:sz w:val="20"/>
          <w:szCs w:val="20"/>
          <w:u w:val="single"/>
        </w:rPr>
        <w:t>Significant Accomplishment:</w:t>
      </w:r>
    </w:p>
    <w:p w14:paraId="4240E9A3" w14:textId="3BB5A82D" w:rsidR="002B6653" w:rsidRPr="002556F4" w:rsidRDefault="001622C9" w:rsidP="00856641">
      <w:pPr>
        <w:numPr>
          <w:ilvl w:val="0"/>
          <w:numId w:val="6"/>
        </w:numPr>
        <w:tabs>
          <w:tab w:val="left" w:pos="0"/>
        </w:tabs>
        <w:spacing w:before="120" w:after="120"/>
        <w:ind w:left="357" w:firstLine="3"/>
        <w:jc w:val="both"/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eastAsia="Verdana" w:hAnsi="Verdana"/>
          <w:color w:val="000000"/>
          <w:sz w:val="20"/>
          <w:szCs w:val="20"/>
        </w:rPr>
        <w:t xml:space="preserve">Got promoted as an </w:t>
      </w:r>
      <w:r w:rsidR="00233E4F">
        <w:rPr>
          <w:rFonts w:ascii="Verdana" w:eastAsia="Verdana" w:hAnsi="Verdana"/>
          <w:color w:val="000000"/>
          <w:sz w:val="20"/>
          <w:szCs w:val="20"/>
        </w:rPr>
        <w:t xml:space="preserve">OT store </w:t>
      </w:r>
      <w:proofErr w:type="spellStart"/>
      <w:r w:rsidR="00233E4F">
        <w:rPr>
          <w:rFonts w:ascii="Verdana" w:eastAsia="Verdana" w:hAnsi="Verdana"/>
          <w:color w:val="000000"/>
          <w:sz w:val="20"/>
          <w:szCs w:val="20"/>
        </w:rPr>
        <w:t>incharge</w:t>
      </w:r>
      <w:proofErr w:type="spellEnd"/>
      <w:r w:rsidR="00233E4F">
        <w:rPr>
          <w:rFonts w:ascii="Verdana" w:eastAsia="Verdana" w:hAnsi="Verdana"/>
          <w:color w:val="000000"/>
          <w:sz w:val="20"/>
          <w:szCs w:val="20"/>
        </w:rPr>
        <w:t xml:space="preserve"> </w:t>
      </w:r>
      <w:r w:rsidRPr="002556F4">
        <w:rPr>
          <w:rFonts w:ascii="Verdana" w:eastAsia="Verdana" w:hAnsi="Verdana"/>
          <w:color w:val="000000"/>
          <w:sz w:val="20"/>
          <w:szCs w:val="20"/>
        </w:rPr>
        <w:t xml:space="preserve">at </w:t>
      </w:r>
      <w:r w:rsidR="00233E4F">
        <w:rPr>
          <w:rFonts w:ascii="Verdana" w:eastAsia="Verdana" w:hAnsi="Verdana"/>
          <w:color w:val="000000"/>
          <w:sz w:val="20"/>
          <w:szCs w:val="20"/>
        </w:rPr>
        <w:t>Seven Hills Hospital and given a team of 10 to handle.</w:t>
      </w:r>
    </w:p>
    <w:p w14:paraId="4F4FE409" w14:textId="0F2FC67A" w:rsidR="002B6653" w:rsidRPr="002556F4" w:rsidRDefault="001622C9" w:rsidP="00856641">
      <w:pPr>
        <w:numPr>
          <w:ilvl w:val="0"/>
          <w:numId w:val="6"/>
        </w:numPr>
        <w:tabs>
          <w:tab w:val="left" w:pos="0"/>
        </w:tabs>
        <w:spacing w:before="120" w:after="120"/>
        <w:ind w:left="357" w:firstLine="3"/>
        <w:jc w:val="both"/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eastAsia="Verdana" w:hAnsi="Verdana"/>
          <w:color w:val="000000"/>
          <w:sz w:val="20"/>
          <w:szCs w:val="20"/>
        </w:rPr>
        <w:t xml:space="preserve">Awarded as </w:t>
      </w:r>
      <w:r w:rsidR="00233E4F">
        <w:rPr>
          <w:rFonts w:ascii="Verdana" w:eastAsia="Verdana" w:hAnsi="Verdana"/>
          <w:color w:val="000000"/>
          <w:sz w:val="20"/>
          <w:szCs w:val="20"/>
        </w:rPr>
        <w:t xml:space="preserve">Business Enablement Award at ONEOTT </w:t>
      </w:r>
      <w:r w:rsidR="00F73FFC">
        <w:rPr>
          <w:rFonts w:ascii="Verdana" w:eastAsia="Verdana" w:hAnsi="Verdana"/>
          <w:color w:val="000000"/>
          <w:sz w:val="20"/>
          <w:szCs w:val="20"/>
        </w:rPr>
        <w:t>Intertainment LTD.</w:t>
      </w:r>
    </w:p>
    <w:p w14:paraId="69DEF790" w14:textId="77777777" w:rsidR="007471E7" w:rsidRPr="002556F4" w:rsidRDefault="007471E7" w:rsidP="007471E7">
      <w:pPr>
        <w:tabs>
          <w:tab w:val="left" w:pos="0"/>
        </w:tabs>
        <w:spacing w:before="120" w:after="120"/>
        <w:ind w:left="360"/>
        <w:jc w:val="both"/>
        <w:rPr>
          <w:rFonts w:ascii="Verdana" w:eastAsia="Verdana" w:hAnsi="Verdana"/>
          <w:color w:val="000000"/>
          <w:sz w:val="20"/>
          <w:szCs w:val="20"/>
        </w:rPr>
      </w:pPr>
    </w:p>
    <w:p w14:paraId="3879CEFA" w14:textId="77777777" w:rsidR="002B6653" w:rsidRPr="002556F4" w:rsidRDefault="002B6653">
      <w:pPr>
        <w:tabs>
          <w:tab w:val="left" w:pos="1117"/>
        </w:tabs>
        <w:jc w:val="both"/>
        <w:rPr>
          <w:rFonts w:ascii="Verdana" w:eastAsia="Verdana" w:hAnsi="Verdana"/>
          <w:color w:val="000000"/>
          <w:sz w:val="20"/>
          <w:szCs w:val="20"/>
        </w:rPr>
      </w:pPr>
    </w:p>
    <w:p w14:paraId="419650E2" w14:textId="77777777" w:rsidR="002B6653" w:rsidRPr="002556F4" w:rsidRDefault="002B6653" w:rsidP="007471E7">
      <w:pPr>
        <w:rPr>
          <w:rFonts w:ascii="Verdana" w:eastAsia="Verdana" w:hAnsi="Verdana"/>
          <w:color w:val="000000"/>
          <w:sz w:val="20"/>
          <w:szCs w:val="20"/>
        </w:rPr>
      </w:pPr>
    </w:p>
    <w:p w14:paraId="3A9DF13B" w14:textId="77777777" w:rsidR="002B6653" w:rsidRPr="002556F4" w:rsidRDefault="002B6653">
      <w:pPr>
        <w:rPr>
          <w:rFonts w:ascii="Verdana" w:hAnsi="Verdana"/>
          <w:b/>
          <w:color w:val="000000"/>
          <w:sz w:val="20"/>
          <w:szCs w:val="20"/>
          <w:u w:val="single"/>
        </w:rPr>
      </w:pPr>
    </w:p>
    <w:p w14:paraId="583C2672" w14:textId="77777777" w:rsidR="00B32966" w:rsidRPr="002556F4" w:rsidRDefault="001622C9">
      <w:pPr>
        <w:tabs>
          <w:tab w:val="left" w:pos="1890"/>
        </w:tabs>
        <w:rPr>
          <w:rFonts w:ascii="Verdana" w:eastAsia="Verdana" w:hAnsi="Verdana"/>
          <w:b/>
          <w:color w:val="000000"/>
          <w:sz w:val="20"/>
          <w:szCs w:val="20"/>
        </w:rPr>
      </w:pPr>
      <w:r w:rsidRPr="002556F4">
        <w:rPr>
          <w:rFonts w:ascii="Verdana" w:eastAsia="Verdana" w:hAnsi="Verdana"/>
          <w:b/>
          <w:color w:val="000000"/>
          <w:sz w:val="20"/>
          <w:szCs w:val="20"/>
        </w:rPr>
        <w:t xml:space="preserve"> </w:t>
      </w:r>
    </w:p>
    <w:p w14:paraId="169BBE3B" w14:textId="77777777" w:rsidR="002B6653" w:rsidRPr="002556F4" w:rsidRDefault="001622C9">
      <w:pPr>
        <w:tabs>
          <w:tab w:val="left" w:pos="1313"/>
          <w:tab w:val="left" w:pos="1710"/>
          <w:tab w:val="left" w:pos="1980"/>
        </w:tabs>
        <w:rPr>
          <w:rFonts w:ascii="Verdana" w:eastAsia="Verdana" w:hAnsi="Verdana"/>
          <w:color w:val="000000"/>
          <w:sz w:val="20"/>
          <w:szCs w:val="20"/>
        </w:rPr>
      </w:pPr>
      <w:r w:rsidRPr="002556F4">
        <w:rPr>
          <w:rFonts w:ascii="Verdana" w:eastAsia="Verdana" w:hAnsi="Verdana"/>
          <w:color w:val="000000"/>
          <w:sz w:val="20"/>
          <w:szCs w:val="20"/>
        </w:rPr>
        <w:tab/>
      </w:r>
    </w:p>
    <w:p w14:paraId="6FDD969A" w14:textId="4B383906" w:rsidR="002B6653" w:rsidRPr="002556F4" w:rsidRDefault="001622C9">
      <w:pPr>
        <w:rPr>
          <w:rFonts w:ascii="Verdana" w:hAnsi="Verdana"/>
          <w:sz w:val="20"/>
          <w:szCs w:val="20"/>
        </w:rPr>
      </w:pPr>
      <w:r w:rsidRPr="002556F4">
        <w:rPr>
          <w:rFonts w:ascii="Verdana" w:hAnsi="Verdana"/>
          <w:color w:val="000000"/>
          <w:sz w:val="20"/>
          <w:szCs w:val="20"/>
        </w:rPr>
        <w:t xml:space="preserve">    </w:t>
      </w:r>
      <w:r w:rsidR="00F634DA">
        <w:rPr>
          <w:rFonts w:ascii="Verdana" w:hAnsi="Verdana"/>
          <w:color w:val="000000"/>
          <w:sz w:val="20"/>
          <w:szCs w:val="20"/>
        </w:rPr>
        <w:t xml:space="preserve"> </w:t>
      </w:r>
      <w:r w:rsidRPr="002556F4">
        <w:rPr>
          <w:rFonts w:ascii="Verdana" w:eastAsia="Verdana" w:hAnsi="Verdana"/>
          <w:b/>
          <w:color w:val="000000"/>
          <w:sz w:val="20"/>
          <w:szCs w:val="20"/>
        </w:rPr>
        <w:t xml:space="preserve">Date - </w:t>
      </w:r>
    </w:p>
    <w:p w14:paraId="22E7827D" w14:textId="77777777" w:rsidR="002B6653" w:rsidRPr="002556F4" w:rsidRDefault="001622C9">
      <w:pPr>
        <w:rPr>
          <w:rFonts w:ascii="Verdana" w:eastAsia="Verdana" w:hAnsi="Verdana"/>
          <w:b/>
          <w:color w:val="000000"/>
          <w:sz w:val="20"/>
          <w:szCs w:val="20"/>
        </w:rPr>
      </w:pPr>
      <w:r w:rsidRPr="002556F4">
        <w:rPr>
          <w:rFonts w:ascii="Verdana" w:eastAsia="Verdana" w:hAnsi="Verdana"/>
          <w:b/>
          <w:color w:val="000000"/>
          <w:sz w:val="20"/>
          <w:szCs w:val="20"/>
        </w:rPr>
        <w:t xml:space="preserve">      </w:t>
      </w:r>
    </w:p>
    <w:p w14:paraId="2685C8A8" w14:textId="0D1DB91E" w:rsidR="002B6653" w:rsidRPr="002556F4" w:rsidRDefault="001622C9">
      <w:pPr>
        <w:rPr>
          <w:rFonts w:ascii="Verdana" w:hAnsi="Verdana"/>
          <w:sz w:val="20"/>
          <w:szCs w:val="20"/>
        </w:rPr>
      </w:pPr>
      <w:r w:rsidRPr="002556F4">
        <w:rPr>
          <w:rFonts w:ascii="Verdana" w:eastAsia="Verdana" w:hAnsi="Verdana"/>
          <w:b/>
          <w:color w:val="000000"/>
          <w:sz w:val="20"/>
          <w:szCs w:val="20"/>
        </w:rPr>
        <w:t xml:space="preserve">     Place - Mumbai                                                                      (</w:t>
      </w:r>
      <w:r w:rsidR="007670B8">
        <w:rPr>
          <w:rFonts w:ascii="Verdana" w:eastAsia="Verdana" w:hAnsi="Verdana"/>
          <w:b/>
          <w:color w:val="000000"/>
          <w:sz w:val="20"/>
          <w:szCs w:val="20"/>
        </w:rPr>
        <w:t>Lokbahadur Lohar</w:t>
      </w:r>
      <w:r w:rsidRPr="002556F4">
        <w:rPr>
          <w:rFonts w:ascii="Verdana" w:eastAsia="Verdana" w:hAnsi="Verdana"/>
          <w:b/>
          <w:color w:val="000000"/>
          <w:sz w:val="20"/>
          <w:szCs w:val="20"/>
        </w:rPr>
        <w:t xml:space="preserve">)                                                                                    </w:t>
      </w:r>
    </w:p>
    <w:sectPr w:rsidR="002B6653" w:rsidRPr="002556F4">
      <w:headerReference w:type="default" r:id="rId17"/>
      <w:footerReference w:type="default" r:id="rId18"/>
      <w:endnotePr>
        <w:numFmt w:val="decimal"/>
      </w:endnotePr>
      <w:pgSz w:w="11906" w:h="16838"/>
      <w:pgMar w:top="794" w:right="794" w:bottom="794" w:left="79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23613" w14:textId="77777777" w:rsidR="009126E6" w:rsidRDefault="009126E6">
      <w:r>
        <w:separator/>
      </w:r>
    </w:p>
  </w:endnote>
  <w:endnote w:type="continuationSeparator" w:id="0">
    <w:p w14:paraId="2318B2DD" w14:textId="77777777" w:rsidR="009126E6" w:rsidRDefault="0091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A1CBE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9B883" w14:textId="77777777" w:rsidR="009126E6" w:rsidRDefault="009126E6">
      <w:r>
        <w:rPr>
          <w:color w:val="000000"/>
        </w:rPr>
        <w:separator/>
      </w:r>
    </w:p>
  </w:footnote>
  <w:footnote w:type="continuationSeparator" w:id="0">
    <w:p w14:paraId="7DFD578C" w14:textId="77777777" w:rsidR="009126E6" w:rsidRDefault="0091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F26A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607F"/>
    <w:multiLevelType w:val="multilevel"/>
    <w:tmpl w:val="4A203AEE"/>
    <w:lvl w:ilvl="0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1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2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3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4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5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6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7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8">
      <w:numFmt w:val="bullet"/>
      <w:lvlText w:val="·"/>
      <w:lvlJc w:val="left"/>
      <w:pPr>
        <w:ind w:left="360" w:hanging="360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</w:abstractNum>
  <w:abstractNum w:abstractNumId="1" w15:restartNumberingAfterBreak="0">
    <w:nsid w:val="1D852C2B"/>
    <w:multiLevelType w:val="multilevel"/>
    <w:tmpl w:val="72A6DE5C"/>
    <w:lvl w:ilvl="0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1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2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3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4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5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6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7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8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</w:abstractNum>
  <w:abstractNum w:abstractNumId="2" w15:restartNumberingAfterBreak="0">
    <w:nsid w:val="2720394C"/>
    <w:multiLevelType w:val="multilevel"/>
    <w:tmpl w:val="A7E8F3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3067CC3"/>
    <w:multiLevelType w:val="multilevel"/>
    <w:tmpl w:val="50AC4D6E"/>
    <w:lvl w:ilvl="0"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>
      <w:numFmt w:val="bullet"/>
      <w:lvlText w:val="§"/>
      <w:lvlJc w:val="left"/>
      <w:pPr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>
      <w:numFmt w:val="bullet"/>
      <w:lvlText w:val="§"/>
      <w:lvlJc w:val="left"/>
      <w:pPr>
        <w:ind w:left="36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>
      <w:numFmt w:val="bullet"/>
      <w:lvlText w:val="§"/>
      <w:lvlJc w:val="left"/>
      <w:pPr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>
      <w:numFmt w:val="bullet"/>
      <w:lvlText w:val="§"/>
      <w:lvlJc w:val="left"/>
      <w:pPr>
        <w:ind w:left="57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4" w15:restartNumberingAfterBreak="0">
    <w:nsid w:val="457C767D"/>
    <w:multiLevelType w:val="multilevel"/>
    <w:tmpl w:val="E786BAF2"/>
    <w:lvl w:ilvl="0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1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2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3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4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5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6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7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  <w:lvl w:ilvl="8">
      <w:numFmt w:val="bullet"/>
      <w:lvlText w:val="·"/>
      <w:lvlJc w:val="left"/>
      <w:pPr>
        <w:ind w:left="0" w:hanging="357"/>
      </w:pPr>
      <w:rPr>
        <w:rFonts w:ascii="Symbol" w:eastAsia="Symbol" w:hAnsi="Symbol"/>
        <w:b w:val="0"/>
        <w:color w:val="000000"/>
        <w:w w:val="100"/>
        <w:sz w:val="18"/>
        <w:szCs w:val="18"/>
        <w:shd w:val="clear" w:color="auto" w:fill="auto"/>
      </w:rPr>
    </w:lvl>
  </w:abstractNum>
  <w:abstractNum w:abstractNumId="5" w15:restartNumberingAfterBreak="0">
    <w:nsid w:val="5A28090C"/>
    <w:multiLevelType w:val="hybridMultilevel"/>
    <w:tmpl w:val="71A8AB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AC18C0"/>
    <w:multiLevelType w:val="hybridMultilevel"/>
    <w:tmpl w:val="7250D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46EE0"/>
    <w:multiLevelType w:val="multilevel"/>
    <w:tmpl w:val="9036DE7E"/>
    <w:lvl w:ilvl="0"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>
      <w:numFmt w:val="bullet"/>
      <w:lvlText w:val="§"/>
      <w:lvlJc w:val="left"/>
      <w:pPr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>
      <w:numFmt w:val="bullet"/>
      <w:lvlText w:val="§"/>
      <w:lvlJc w:val="left"/>
      <w:pPr>
        <w:ind w:left="36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>
      <w:numFmt w:val="bullet"/>
      <w:lvlText w:val="§"/>
      <w:lvlJc w:val="left"/>
      <w:pPr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>
      <w:numFmt w:val="bullet"/>
      <w:lvlText w:val="§"/>
      <w:lvlJc w:val="left"/>
      <w:pPr>
        <w:ind w:left="57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8" w15:restartNumberingAfterBreak="0">
    <w:nsid w:val="792018BD"/>
    <w:multiLevelType w:val="hybridMultilevel"/>
    <w:tmpl w:val="6242D7D0"/>
    <w:lvl w:ilvl="0" w:tplc="00F88B14">
      <w:numFmt w:val="bullet"/>
      <w:lvlText w:val=""/>
      <w:lvlJc w:val="left"/>
      <w:pPr>
        <w:ind w:left="609" w:hanging="188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E7961FB8">
      <w:numFmt w:val="bullet"/>
      <w:lvlText w:val="•"/>
      <w:lvlJc w:val="left"/>
      <w:pPr>
        <w:ind w:left="1133" w:hanging="188"/>
      </w:pPr>
      <w:rPr>
        <w:rFonts w:hint="default"/>
        <w:lang w:val="en-US" w:eastAsia="en-US" w:bidi="ar-SA"/>
      </w:rPr>
    </w:lvl>
    <w:lvl w:ilvl="2" w:tplc="53AEB0DA">
      <w:numFmt w:val="bullet"/>
      <w:lvlText w:val="•"/>
      <w:lvlJc w:val="left"/>
      <w:pPr>
        <w:ind w:left="1667" w:hanging="188"/>
      </w:pPr>
      <w:rPr>
        <w:rFonts w:hint="default"/>
        <w:lang w:val="en-US" w:eastAsia="en-US" w:bidi="ar-SA"/>
      </w:rPr>
    </w:lvl>
    <w:lvl w:ilvl="3" w:tplc="238896AA">
      <w:numFmt w:val="bullet"/>
      <w:lvlText w:val="•"/>
      <w:lvlJc w:val="left"/>
      <w:pPr>
        <w:ind w:left="2201" w:hanging="188"/>
      </w:pPr>
      <w:rPr>
        <w:rFonts w:hint="default"/>
        <w:lang w:val="en-US" w:eastAsia="en-US" w:bidi="ar-SA"/>
      </w:rPr>
    </w:lvl>
    <w:lvl w:ilvl="4" w:tplc="73E47DD2">
      <w:numFmt w:val="bullet"/>
      <w:lvlText w:val="•"/>
      <w:lvlJc w:val="left"/>
      <w:pPr>
        <w:ind w:left="2735" w:hanging="188"/>
      </w:pPr>
      <w:rPr>
        <w:rFonts w:hint="default"/>
        <w:lang w:val="en-US" w:eastAsia="en-US" w:bidi="ar-SA"/>
      </w:rPr>
    </w:lvl>
    <w:lvl w:ilvl="5" w:tplc="7F9E43EC">
      <w:numFmt w:val="bullet"/>
      <w:lvlText w:val="•"/>
      <w:lvlJc w:val="left"/>
      <w:pPr>
        <w:ind w:left="3269" w:hanging="188"/>
      </w:pPr>
      <w:rPr>
        <w:rFonts w:hint="default"/>
        <w:lang w:val="en-US" w:eastAsia="en-US" w:bidi="ar-SA"/>
      </w:rPr>
    </w:lvl>
    <w:lvl w:ilvl="6" w:tplc="35D48ACC">
      <w:numFmt w:val="bullet"/>
      <w:lvlText w:val="•"/>
      <w:lvlJc w:val="left"/>
      <w:pPr>
        <w:ind w:left="3803" w:hanging="188"/>
      </w:pPr>
      <w:rPr>
        <w:rFonts w:hint="default"/>
        <w:lang w:val="en-US" w:eastAsia="en-US" w:bidi="ar-SA"/>
      </w:rPr>
    </w:lvl>
    <w:lvl w:ilvl="7" w:tplc="37FC408E">
      <w:numFmt w:val="bullet"/>
      <w:lvlText w:val="•"/>
      <w:lvlJc w:val="left"/>
      <w:pPr>
        <w:ind w:left="4337" w:hanging="188"/>
      </w:pPr>
      <w:rPr>
        <w:rFonts w:hint="default"/>
        <w:lang w:val="en-US" w:eastAsia="en-US" w:bidi="ar-SA"/>
      </w:rPr>
    </w:lvl>
    <w:lvl w:ilvl="8" w:tplc="DA36F896">
      <w:numFmt w:val="bullet"/>
      <w:lvlText w:val="•"/>
      <w:lvlJc w:val="left"/>
      <w:pPr>
        <w:ind w:left="4871" w:hanging="188"/>
      </w:pPr>
      <w:rPr>
        <w:rFonts w:hint="default"/>
        <w:lang w:val="en-US" w:eastAsia="en-US" w:bidi="ar-SA"/>
      </w:rPr>
    </w:lvl>
  </w:abstractNum>
  <w:num w:numId="1" w16cid:durableId="1484812248">
    <w:abstractNumId w:val="4"/>
  </w:num>
  <w:num w:numId="2" w16cid:durableId="1022051178">
    <w:abstractNumId w:val="2"/>
  </w:num>
  <w:num w:numId="3" w16cid:durableId="2144539938">
    <w:abstractNumId w:val="3"/>
  </w:num>
  <w:num w:numId="4" w16cid:durableId="2121685288">
    <w:abstractNumId w:val="7"/>
  </w:num>
  <w:num w:numId="5" w16cid:durableId="2067991719">
    <w:abstractNumId w:val="0"/>
  </w:num>
  <w:num w:numId="6" w16cid:durableId="967124035">
    <w:abstractNumId w:val="1"/>
  </w:num>
  <w:num w:numId="7" w16cid:durableId="1466239652">
    <w:abstractNumId w:val="6"/>
  </w:num>
  <w:num w:numId="8" w16cid:durableId="1321424266">
    <w:abstractNumId w:val="8"/>
  </w:num>
  <w:num w:numId="9" w16cid:durableId="512770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653"/>
    <w:rsid w:val="00001F2A"/>
    <w:rsid w:val="00005552"/>
    <w:rsid w:val="00010446"/>
    <w:rsid w:val="00020AAF"/>
    <w:rsid w:val="00055E19"/>
    <w:rsid w:val="0009466C"/>
    <w:rsid w:val="000E3D6B"/>
    <w:rsid w:val="000E7D18"/>
    <w:rsid w:val="000F751F"/>
    <w:rsid w:val="00106CAF"/>
    <w:rsid w:val="00132953"/>
    <w:rsid w:val="00135C00"/>
    <w:rsid w:val="001400C1"/>
    <w:rsid w:val="00140245"/>
    <w:rsid w:val="001622C9"/>
    <w:rsid w:val="00166FAA"/>
    <w:rsid w:val="00170075"/>
    <w:rsid w:val="0017196A"/>
    <w:rsid w:val="0022695F"/>
    <w:rsid w:val="00230670"/>
    <w:rsid w:val="00233E4F"/>
    <w:rsid w:val="002345F5"/>
    <w:rsid w:val="002441E0"/>
    <w:rsid w:val="002556F4"/>
    <w:rsid w:val="0028497A"/>
    <w:rsid w:val="002917F1"/>
    <w:rsid w:val="002B6653"/>
    <w:rsid w:val="002D39FD"/>
    <w:rsid w:val="002E2932"/>
    <w:rsid w:val="00327C2C"/>
    <w:rsid w:val="0033114A"/>
    <w:rsid w:val="00381570"/>
    <w:rsid w:val="0038176D"/>
    <w:rsid w:val="0038438F"/>
    <w:rsid w:val="0039390C"/>
    <w:rsid w:val="003B601C"/>
    <w:rsid w:val="003D188D"/>
    <w:rsid w:val="003F285C"/>
    <w:rsid w:val="00446901"/>
    <w:rsid w:val="00483771"/>
    <w:rsid w:val="0049448D"/>
    <w:rsid w:val="004B2B5C"/>
    <w:rsid w:val="004D020C"/>
    <w:rsid w:val="004D6752"/>
    <w:rsid w:val="00536C30"/>
    <w:rsid w:val="005542DE"/>
    <w:rsid w:val="005629E2"/>
    <w:rsid w:val="005A72E8"/>
    <w:rsid w:val="005D3C49"/>
    <w:rsid w:val="005E3D1B"/>
    <w:rsid w:val="005F3754"/>
    <w:rsid w:val="005F3CA6"/>
    <w:rsid w:val="005F5F91"/>
    <w:rsid w:val="0062767A"/>
    <w:rsid w:val="00627A8E"/>
    <w:rsid w:val="00633DF3"/>
    <w:rsid w:val="006543B8"/>
    <w:rsid w:val="00663FDE"/>
    <w:rsid w:val="00673FDB"/>
    <w:rsid w:val="006758C1"/>
    <w:rsid w:val="00680312"/>
    <w:rsid w:val="00682914"/>
    <w:rsid w:val="006A0577"/>
    <w:rsid w:val="006A46EB"/>
    <w:rsid w:val="006B36F6"/>
    <w:rsid w:val="007004A9"/>
    <w:rsid w:val="00713E37"/>
    <w:rsid w:val="007262A2"/>
    <w:rsid w:val="007376EC"/>
    <w:rsid w:val="007471E7"/>
    <w:rsid w:val="007670B8"/>
    <w:rsid w:val="00777D1E"/>
    <w:rsid w:val="007A1E22"/>
    <w:rsid w:val="007C5504"/>
    <w:rsid w:val="007F6C83"/>
    <w:rsid w:val="00806882"/>
    <w:rsid w:val="008102B0"/>
    <w:rsid w:val="0081037F"/>
    <w:rsid w:val="00816D90"/>
    <w:rsid w:val="00823A67"/>
    <w:rsid w:val="008373DE"/>
    <w:rsid w:val="00846242"/>
    <w:rsid w:val="00856641"/>
    <w:rsid w:val="00866E8F"/>
    <w:rsid w:val="00892733"/>
    <w:rsid w:val="008953CF"/>
    <w:rsid w:val="008A0461"/>
    <w:rsid w:val="008B060D"/>
    <w:rsid w:val="008B359A"/>
    <w:rsid w:val="008C3A56"/>
    <w:rsid w:val="008C6C3A"/>
    <w:rsid w:val="008E12FE"/>
    <w:rsid w:val="008E3214"/>
    <w:rsid w:val="008F66C7"/>
    <w:rsid w:val="00902390"/>
    <w:rsid w:val="00912417"/>
    <w:rsid w:val="009126E6"/>
    <w:rsid w:val="00936F01"/>
    <w:rsid w:val="00941AFA"/>
    <w:rsid w:val="00943B93"/>
    <w:rsid w:val="009462DA"/>
    <w:rsid w:val="009665D5"/>
    <w:rsid w:val="00982392"/>
    <w:rsid w:val="00994CA0"/>
    <w:rsid w:val="009B49C2"/>
    <w:rsid w:val="009F017A"/>
    <w:rsid w:val="009F5CAC"/>
    <w:rsid w:val="00A13711"/>
    <w:rsid w:val="00A234DC"/>
    <w:rsid w:val="00A376F0"/>
    <w:rsid w:val="00A81BF6"/>
    <w:rsid w:val="00AA1443"/>
    <w:rsid w:val="00AC3A66"/>
    <w:rsid w:val="00AC48BC"/>
    <w:rsid w:val="00AE3779"/>
    <w:rsid w:val="00AE5721"/>
    <w:rsid w:val="00AF6438"/>
    <w:rsid w:val="00B036A1"/>
    <w:rsid w:val="00B250B3"/>
    <w:rsid w:val="00B25735"/>
    <w:rsid w:val="00B268AA"/>
    <w:rsid w:val="00B32616"/>
    <w:rsid w:val="00B32966"/>
    <w:rsid w:val="00B87D62"/>
    <w:rsid w:val="00BA607E"/>
    <w:rsid w:val="00BA78F7"/>
    <w:rsid w:val="00BB1024"/>
    <w:rsid w:val="00BC4652"/>
    <w:rsid w:val="00BD2A08"/>
    <w:rsid w:val="00BF320C"/>
    <w:rsid w:val="00C160C3"/>
    <w:rsid w:val="00C230D1"/>
    <w:rsid w:val="00C23D27"/>
    <w:rsid w:val="00C26054"/>
    <w:rsid w:val="00C42273"/>
    <w:rsid w:val="00C44C7E"/>
    <w:rsid w:val="00C60BC7"/>
    <w:rsid w:val="00C765F0"/>
    <w:rsid w:val="00C94EEC"/>
    <w:rsid w:val="00CC5B18"/>
    <w:rsid w:val="00CD79FF"/>
    <w:rsid w:val="00CF025A"/>
    <w:rsid w:val="00CF7D49"/>
    <w:rsid w:val="00D01D1D"/>
    <w:rsid w:val="00D35FD6"/>
    <w:rsid w:val="00D43191"/>
    <w:rsid w:val="00D46FCF"/>
    <w:rsid w:val="00D6306F"/>
    <w:rsid w:val="00DC5981"/>
    <w:rsid w:val="00DD114F"/>
    <w:rsid w:val="00DD140C"/>
    <w:rsid w:val="00DE56E7"/>
    <w:rsid w:val="00E02059"/>
    <w:rsid w:val="00E32045"/>
    <w:rsid w:val="00E41D8F"/>
    <w:rsid w:val="00E52371"/>
    <w:rsid w:val="00E636D4"/>
    <w:rsid w:val="00EA1B46"/>
    <w:rsid w:val="00EB4965"/>
    <w:rsid w:val="00EB4EB1"/>
    <w:rsid w:val="00EC76DC"/>
    <w:rsid w:val="00F00813"/>
    <w:rsid w:val="00F261CC"/>
    <w:rsid w:val="00F3483A"/>
    <w:rsid w:val="00F420AA"/>
    <w:rsid w:val="00F634DA"/>
    <w:rsid w:val="00F725C7"/>
    <w:rsid w:val="00F732F7"/>
    <w:rsid w:val="00F73FFC"/>
    <w:rsid w:val="00F923AC"/>
    <w:rsid w:val="00F94A4A"/>
    <w:rsid w:val="00F97E3F"/>
    <w:rsid w:val="00FB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33B72"/>
  <w15:docId w15:val="{0729A139-F51E-486F-8A0B-6CFCD587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jc w:val="center"/>
    </w:pPr>
    <w:rPr>
      <w:rFonts w:ascii="Arial" w:eastAsia="Arial" w:hAnsi="Arial"/>
      <w:b/>
      <w:sz w:val="36"/>
      <w:szCs w:val="36"/>
    </w:rPr>
  </w:style>
  <w:style w:type="character" w:styleId="Strong">
    <w:name w:val="Strong"/>
    <w:basedOn w:val="DefaultParagraphFont"/>
    <w:rPr>
      <w:b/>
      <w:w w:val="100"/>
      <w:sz w:val="20"/>
      <w:szCs w:val="20"/>
      <w:shd w:val="clear" w:color="auto" w:fill="auto"/>
    </w:rPr>
  </w:style>
  <w:style w:type="character" w:styleId="BookTitle">
    <w:name w:val="Book Title"/>
    <w:basedOn w:val="DefaultParagraphFont"/>
    <w:rPr>
      <w:b/>
      <w:smallCaps/>
      <w:spacing w:val="5"/>
      <w:w w:val="100"/>
      <w:sz w:val="20"/>
      <w:szCs w:val="20"/>
      <w:shd w:val="clear" w:color="auto" w:fill="auto"/>
    </w:rPr>
  </w:style>
  <w:style w:type="paragraph" w:styleId="ListParagraph">
    <w:name w:val="List Paragraph"/>
    <w:basedOn w:val="Normal"/>
    <w:uiPriority w:val="1"/>
    <w:qFormat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rPr>
      <w:color w:val="000080"/>
      <w:w w:val="100"/>
      <w:sz w:val="20"/>
      <w:szCs w:val="20"/>
      <w:u w:val="single"/>
      <w:shd w:val="clear" w:color="auto" w:fill="auto"/>
    </w:rPr>
  </w:style>
  <w:style w:type="paragraph" w:customStyle="1" w:styleId="Achievement">
    <w:name w:val="Achievement"/>
    <w:pPr>
      <w:tabs>
        <w:tab w:val="left" w:pos="720"/>
      </w:tabs>
      <w:suppressAutoHyphens/>
      <w:ind w:left="720" w:hanging="360"/>
      <w:jc w:val="both"/>
    </w:pPr>
    <w:rPr>
      <w:rFonts w:ascii="Garamond" w:eastAsia="Garamond" w:hAnsi="Garamond"/>
      <w:sz w:val="22"/>
      <w:szCs w:val="22"/>
    </w:rPr>
  </w:style>
  <w:style w:type="paragraph" w:styleId="BodyText">
    <w:name w:val="Body Text"/>
    <w:basedOn w:val="Normal"/>
  </w:style>
  <w:style w:type="character" w:customStyle="1" w:styleId="key">
    <w:name w:val="key"/>
    <w:basedOn w:val="DefaultParagraphFont"/>
  </w:style>
  <w:style w:type="character" w:customStyle="1" w:styleId="value">
    <w:name w:val="value"/>
    <w:basedOn w:val="DefaultParagraphFont"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sz w:val="24"/>
      <w:szCs w:val="24"/>
      <w:shd w:val="clear" w:color="auto" w:fill="auto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sz w:val="24"/>
      <w:szCs w:val="24"/>
      <w:shd w:val="clear" w:color="auto" w:fill="auto"/>
    </w:rPr>
  </w:style>
  <w:style w:type="paragraph" w:styleId="BodyText2">
    <w:name w:val="Body Text 2"/>
    <w:basedOn w:val="Normal"/>
  </w:style>
  <w:style w:type="character" w:customStyle="1" w:styleId="BodyText2Char">
    <w:name w:val="Body Text 2 Char"/>
    <w:basedOn w:val="DefaultParagraphFont"/>
    <w:rPr>
      <w:w w:val="100"/>
      <w:sz w:val="24"/>
      <w:szCs w:val="24"/>
      <w:shd w:val="clear" w:color="auto" w:fill="auto"/>
    </w:rPr>
  </w:style>
  <w:style w:type="character" w:customStyle="1" w:styleId="TitleChar">
    <w:name w:val="Title Char"/>
    <w:basedOn w:val="DefaultParagraphFont"/>
    <w:rPr>
      <w:rFonts w:ascii="Arial" w:eastAsia="Arial" w:hAnsi="Arial"/>
      <w:b/>
      <w:w w:val="100"/>
      <w:sz w:val="36"/>
      <w:szCs w:val="36"/>
      <w:shd w:val="clear" w:color="auto" w:fill="auto"/>
    </w:rPr>
  </w:style>
  <w:style w:type="paragraph" w:styleId="BalloonText">
    <w:name w:val="Balloon Text"/>
    <w:basedOn w:val="Normal"/>
    <w:rPr>
      <w:rFonts w:ascii="Tahoma" w:eastAsia="Tahoma" w:hAnsi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eastAsia="Tahoma" w:hAnsi="Tahoma"/>
      <w:w w:val="100"/>
      <w:sz w:val="16"/>
      <w:szCs w:val="16"/>
      <w:shd w:val="clear" w:color="auto" w:fill="auto"/>
    </w:rPr>
  </w:style>
  <w:style w:type="paragraph" w:styleId="NormalWeb">
    <w:name w:val="Normal (Web)"/>
    <w:basedOn w:val="Normal"/>
    <w:uiPriority w:val="99"/>
    <w:pPr>
      <w:spacing w:before="100" w:after="100"/>
    </w:pPr>
  </w:style>
  <w:style w:type="character" w:customStyle="1" w:styleId="boldtext">
    <w:name w:val="boldtext"/>
    <w:basedOn w:val="DefaultParagraphFont"/>
    <w:rsid w:val="005F3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5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n.wikipedia.org/wiki/Rupe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Visakhapatna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Mumba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Brihanmumbai_Municipal_Corporation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.wikipedia.org/wiki/Public-private_partnersh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7AA89-A547-42DF-9F7C-D760B0E6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Neha Walia</vt:lpstr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Neha Walia</dc:title>
  <dc:creator>abc</dc:creator>
  <cp:lastModifiedBy>Lokbahdur  Lohar</cp:lastModifiedBy>
  <cp:revision>4</cp:revision>
  <dcterms:created xsi:type="dcterms:W3CDTF">2023-05-03T04:13:00Z</dcterms:created>
  <dcterms:modified xsi:type="dcterms:W3CDTF">2025-07-08T05:36:00Z</dcterms:modified>
</cp:coreProperties>
</file>